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2" w:type="dxa"/>
        <w:tblLook w:val="01E0" w:firstRow="1" w:lastRow="1" w:firstColumn="1" w:lastColumn="1" w:noHBand="0" w:noVBand="0"/>
      </w:tblPr>
      <w:tblGrid>
        <w:gridCol w:w="3186"/>
        <w:gridCol w:w="4451"/>
        <w:gridCol w:w="2545"/>
      </w:tblGrid>
      <w:tr w:rsidR="00CC1711" w:rsidRPr="00D76340" w:rsidTr="004666C5">
        <w:trPr>
          <w:trHeight w:val="1924"/>
        </w:trPr>
        <w:tc>
          <w:tcPr>
            <w:tcW w:w="3186" w:type="dxa"/>
          </w:tcPr>
          <w:p w:rsidR="00CC1711" w:rsidRPr="00D76340" w:rsidRDefault="00CC1711" w:rsidP="004666C5">
            <w:pPr>
              <w:spacing w:before="240" w:after="0" w:line="312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l-GR"/>
              </w:rPr>
            </w:pPr>
            <w:r w:rsidRPr="00D76340">
              <w:rPr>
                <w:rFonts w:ascii="Arial Narrow" w:hAnsi="Arial Narrow"/>
                <w:b/>
                <w:bCs/>
                <w:noProof/>
                <w:lang w:val="el-GR" w:eastAsia="el-GR"/>
              </w:rPr>
              <w:drawing>
                <wp:inline distT="0" distB="0" distL="0" distR="0" wp14:anchorId="6E1A0237" wp14:editId="76D3E55F">
                  <wp:extent cx="1885950" cy="1141930"/>
                  <wp:effectExtent l="0" t="0" r="0" b="0"/>
                  <wp:docPr id="29" name="Picture 29" descr="http://www.structuralfunds.org.cy/imagefiles/Logos/%20EU-LOGO-E%CE%94%CE%95%CE%A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ructuralfunds.org.cy/imagefiles/Logos/%20EU-LOGO-E%CE%94%CE%95%CE%A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245" cy="115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</w:tcPr>
          <w:p w:rsidR="00CC1711" w:rsidRPr="00D76340" w:rsidRDefault="00CC1711" w:rsidP="004666C5">
            <w:pPr>
              <w:spacing w:after="0"/>
              <w:rPr>
                <w:rFonts w:ascii="Arial Narrow" w:eastAsia="Times New Roman" w:hAnsi="Arial Narrow" w:cs="Arial"/>
                <w:b/>
                <w:bCs/>
                <w:lang w:eastAsia="el-GR"/>
              </w:rPr>
            </w:pPr>
            <w:r w:rsidRPr="00D76340">
              <w:rPr>
                <w:rFonts w:ascii="Arial Narrow" w:hAnsi="Arial Narrow"/>
                <w:noProof/>
                <w:lang w:val="el-GR" w:eastAsia="el-GR"/>
              </w:rPr>
              <w:drawing>
                <wp:inline distT="0" distB="0" distL="0" distR="0" wp14:anchorId="3A137535" wp14:editId="17844A4C">
                  <wp:extent cx="2496185" cy="1384935"/>
                  <wp:effectExtent l="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185" cy="138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</w:tcPr>
          <w:p w:rsidR="00CC1711" w:rsidRPr="00D76340" w:rsidRDefault="00CC1711" w:rsidP="004666C5">
            <w:pPr>
              <w:spacing w:before="240" w:after="0" w:line="312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l-GR"/>
              </w:rPr>
            </w:pPr>
            <w:r w:rsidRPr="00D76340">
              <w:rPr>
                <w:rFonts w:ascii="Arial Narrow" w:hAnsi="Arial Narrow"/>
                <w:b/>
                <w:bCs/>
                <w:noProof/>
                <w:lang w:val="el-GR" w:eastAsia="el-GR"/>
              </w:rPr>
              <w:drawing>
                <wp:inline distT="0" distB="0" distL="0" distR="0" wp14:anchorId="4923097F" wp14:editId="60301657">
                  <wp:extent cx="1479069" cy="1010202"/>
                  <wp:effectExtent l="0" t="0" r="0" b="0"/>
                  <wp:docPr id="5" name="Picture 5" descr="http://www.structuralfunds.org.cy/imagefiles/Logos/CYPRUS%20REPUBLI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ructuralfunds.org.cy/imagefiles/Logos/CYPRUS%20REPUBLIC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99" b="-1"/>
                          <a:stretch/>
                        </pic:blipFill>
                        <pic:spPr bwMode="auto">
                          <a:xfrm>
                            <a:off x="0" y="0"/>
                            <a:ext cx="1507822" cy="102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A6F" w:rsidRPr="00D76340" w:rsidRDefault="002F5A6F" w:rsidP="00CC1711">
      <w:pPr>
        <w:rPr>
          <w:rFonts w:ascii="Arial Narrow" w:hAnsi="Arial Narrow"/>
        </w:rPr>
      </w:pPr>
    </w:p>
    <w:p w:rsidR="00CC1711" w:rsidRPr="00D76340" w:rsidRDefault="00CC1711" w:rsidP="00CC1711">
      <w:pPr>
        <w:rPr>
          <w:rFonts w:ascii="Arial Narrow" w:hAnsi="Arial Narrow"/>
        </w:rPr>
      </w:pPr>
    </w:p>
    <w:p w:rsidR="00CC1711" w:rsidRPr="00D76340" w:rsidRDefault="00CC1711" w:rsidP="00CC1711">
      <w:pPr>
        <w:rPr>
          <w:rFonts w:ascii="Arial Narrow" w:hAnsi="Arial Narrow"/>
        </w:rPr>
      </w:pPr>
    </w:p>
    <w:p w:rsidR="00CC1711" w:rsidRPr="00D76340" w:rsidRDefault="00CC1711" w:rsidP="00CC1711">
      <w:pPr>
        <w:rPr>
          <w:rFonts w:ascii="Arial Narrow" w:hAnsi="Arial Narrow"/>
        </w:rPr>
      </w:pPr>
    </w:p>
    <w:p w:rsidR="00CC1711" w:rsidRPr="00D76340" w:rsidRDefault="00CC1711" w:rsidP="00CC1711">
      <w:pPr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6"/>
      </w:tblGrid>
      <w:tr w:rsidR="00CC1711" w:rsidRPr="00D76340" w:rsidTr="004666C5">
        <w:tc>
          <w:tcPr>
            <w:tcW w:w="10296" w:type="dxa"/>
            <w:tcBorders>
              <w:bottom w:val="single" w:sz="4" w:space="0" w:color="auto"/>
            </w:tcBorders>
          </w:tcPr>
          <w:p w:rsidR="00CC1711" w:rsidRPr="001D2F84" w:rsidRDefault="00CC1711" w:rsidP="004A5A8E">
            <w:pPr>
              <w:tabs>
                <w:tab w:val="left" w:pos="3240"/>
              </w:tabs>
              <w:spacing w:after="0"/>
              <w:contextualSpacing/>
              <w:jc w:val="center"/>
              <w:rPr>
                <w:rFonts w:ascii="Arial Narrow" w:hAnsi="Arial Narrow" w:cs="Arial"/>
                <w:sz w:val="96"/>
                <w:szCs w:val="96"/>
                <w:lang w:val="el-GR"/>
              </w:rPr>
            </w:pPr>
            <w:r w:rsidRPr="001D2F84">
              <w:rPr>
                <w:rFonts w:ascii="Arial Narrow" w:hAnsi="Arial Narrow" w:cs="Arial"/>
                <w:sz w:val="96"/>
                <w:szCs w:val="96"/>
                <w:lang w:val="el-GR"/>
              </w:rPr>
              <w:t xml:space="preserve">ΠΑΡΑΡΤΗΜΑ </w:t>
            </w:r>
            <w:r w:rsidR="004A5A8E">
              <w:rPr>
                <w:rFonts w:ascii="Arial Narrow" w:hAnsi="Arial Narrow" w:cs="Arial"/>
                <w:sz w:val="96"/>
                <w:szCs w:val="96"/>
                <w:lang w:val="el-GR"/>
              </w:rPr>
              <w:t>Ζ</w:t>
            </w:r>
          </w:p>
        </w:tc>
      </w:tr>
      <w:tr w:rsidR="00CC1711" w:rsidRPr="00D76340" w:rsidTr="004666C5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CC1711" w:rsidRPr="00D76340" w:rsidRDefault="00CC1711" w:rsidP="004666C5">
            <w:pPr>
              <w:spacing w:after="0"/>
              <w:jc w:val="center"/>
              <w:rPr>
                <w:rFonts w:ascii="Arial Narrow" w:hAnsi="Arial Narrow" w:cs="Arial"/>
                <w:lang w:val="el-GR"/>
              </w:rPr>
            </w:pPr>
            <w:r w:rsidRPr="001D2F84">
              <w:rPr>
                <w:rFonts w:ascii="Arial Narrow" w:hAnsi="Arial Narrow" w:cs="Arial"/>
                <w:sz w:val="52"/>
                <w:szCs w:val="52"/>
                <w:lang w:val="el-GR"/>
              </w:rPr>
              <w:t>ΒΕΒΑΙΩΣΕΙΣ ΔΑΠΑΝΩΝ ΚΑΙ ΔΙΑΧΕΙΡΙΣΗΣ</w:t>
            </w:r>
          </w:p>
        </w:tc>
      </w:tr>
    </w:tbl>
    <w:p w:rsidR="00CC1711" w:rsidRPr="00D76340" w:rsidRDefault="00CC1711" w:rsidP="00CC1711">
      <w:pPr>
        <w:rPr>
          <w:rFonts w:ascii="Arial Narrow" w:hAnsi="Arial Narrow"/>
        </w:rPr>
      </w:pPr>
    </w:p>
    <w:p w:rsidR="00CC1711" w:rsidRPr="00D76340" w:rsidRDefault="00CC1711">
      <w:pPr>
        <w:spacing w:after="160" w:line="259" w:lineRule="auto"/>
        <w:rPr>
          <w:rFonts w:ascii="Arial Narrow" w:hAnsi="Arial Narrow"/>
        </w:rPr>
        <w:sectPr w:rsidR="00CC1711" w:rsidRPr="00D76340" w:rsidSect="00CC171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24" w:space="0" w:color="000000"/>
        </w:tblBorders>
        <w:tblLook w:val="04A0" w:firstRow="1" w:lastRow="0" w:firstColumn="1" w:lastColumn="0" w:noHBand="0" w:noVBand="1"/>
      </w:tblPr>
      <w:tblGrid>
        <w:gridCol w:w="3186"/>
        <w:gridCol w:w="4015"/>
        <w:gridCol w:w="2545"/>
      </w:tblGrid>
      <w:tr w:rsidR="00CC1711" w:rsidRPr="00D76340" w:rsidTr="004666C5">
        <w:tc>
          <w:tcPr>
            <w:tcW w:w="1368" w:type="dxa"/>
            <w:vAlign w:val="center"/>
          </w:tcPr>
          <w:p w:rsidR="00CC1711" w:rsidRPr="00D76340" w:rsidRDefault="00CC1711" w:rsidP="004666C5">
            <w:pPr>
              <w:pStyle w:val="Header"/>
              <w:rPr>
                <w:rFonts w:ascii="Arial Narrow" w:hAnsi="Arial Narrow" w:cs="Arial"/>
                <w:lang w:val="el-GR"/>
              </w:rPr>
            </w:pPr>
            <w:r w:rsidRPr="00D76340">
              <w:rPr>
                <w:rFonts w:ascii="Arial Narrow" w:hAnsi="Arial Narrow"/>
                <w:lang w:val="el-GR"/>
              </w:rPr>
              <w:lastRenderedPageBreak/>
              <w:br w:type="page"/>
            </w:r>
            <w:r w:rsidRPr="00D76340">
              <w:rPr>
                <w:rFonts w:ascii="Arial Narrow" w:hAnsi="Arial Narrow" w:cs="Arial"/>
                <w:b/>
                <w:u w:val="single"/>
                <w:lang w:val="el-GR"/>
              </w:rPr>
              <w:br w:type="page"/>
            </w:r>
            <w:r w:rsidRPr="00D76340">
              <w:rPr>
                <w:rFonts w:ascii="Arial Narrow" w:hAnsi="Arial Narrow"/>
                <w:b/>
                <w:bCs/>
                <w:noProof/>
                <w:lang w:val="el-GR" w:eastAsia="el-GR"/>
              </w:rPr>
              <w:drawing>
                <wp:inline distT="0" distB="0" distL="0" distR="0" wp14:anchorId="5DCCD368" wp14:editId="15D72636">
                  <wp:extent cx="1885950" cy="1141930"/>
                  <wp:effectExtent l="0" t="0" r="0" b="0"/>
                  <wp:docPr id="24" name="Picture 24" descr="http://www.structuralfunds.org.cy/imagefiles/Logos/%20EU-LOGO-E%CE%94%CE%95%CE%A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ructuralfunds.org.cy/imagefiles/Logos/%20EU-LOGO-E%CE%94%CE%95%CE%A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245" cy="115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:rsidR="00CC1711" w:rsidRPr="00D76340" w:rsidRDefault="00CC1711" w:rsidP="004666C5">
            <w:pPr>
              <w:pStyle w:val="Header"/>
              <w:tabs>
                <w:tab w:val="clear" w:pos="4320"/>
                <w:tab w:val="clear" w:pos="8640"/>
                <w:tab w:val="right" w:pos="3216"/>
              </w:tabs>
              <w:jc w:val="center"/>
              <w:rPr>
                <w:rFonts w:ascii="Arial Narrow" w:hAnsi="Arial Narrow" w:cs="Arial"/>
                <w:b/>
                <w:lang w:val="el-GR"/>
              </w:rPr>
            </w:pPr>
            <w:r w:rsidRPr="00D76340">
              <w:rPr>
                <w:rFonts w:ascii="Arial Narrow" w:hAnsi="Arial Narrow" w:cs="Arial"/>
                <w:b/>
                <w:lang w:val="el-GR"/>
              </w:rPr>
              <w:t>ΤΑΜΕΙΑ – ΕΤΘΑ 2014-2020</w:t>
            </w:r>
          </w:p>
          <w:p w:rsidR="00CC1711" w:rsidRPr="00D76340" w:rsidRDefault="00CC1711" w:rsidP="004666C5">
            <w:pPr>
              <w:pStyle w:val="Heading2"/>
              <w:rPr>
                <w:rFonts w:ascii="Arial Narrow" w:hAnsi="Arial Narrow"/>
              </w:rPr>
            </w:pPr>
            <w:r w:rsidRPr="00D76340">
              <w:rPr>
                <w:rFonts w:ascii="Arial Narrow" w:hAnsi="Arial Narrow"/>
              </w:rPr>
              <w:t>ΒΕΒΑΙΩΣΗ ΔΑΠΑΝΩΝ ΑΙΤΗΣΗΣ ΕΝΔΙΑΜΕΣΗΣ ΠΛΗΡΩΜΗΣ</w:t>
            </w:r>
          </w:p>
        </w:tc>
        <w:tc>
          <w:tcPr>
            <w:tcW w:w="1008" w:type="dxa"/>
            <w:vAlign w:val="center"/>
          </w:tcPr>
          <w:p w:rsidR="00CC1711" w:rsidRPr="00D76340" w:rsidRDefault="00CC1711" w:rsidP="004666C5">
            <w:pPr>
              <w:pStyle w:val="Header"/>
              <w:rPr>
                <w:rFonts w:ascii="Arial Narrow" w:hAnsi="Arial Narrow" w:cs="Arial"/>
                <w:lang w:val="el-GR"/>
              </w:rPr>
            </w:pPr>
            <w:r w:rsidRPr="00D76340">
              <w:rPr>
                <w:rFonts w:ascii="Arial Narrow" w:hAnsi="Arial Narrow"/>
                <w:b/>
                <w:bCs/>
                <w:noProof/>
                <w:lang w:val="el-GR" w:eastAsia="el-GR"/>
              </w:rPr>
              <w:drawing>
                <wp:inline distT="0" distB="0" distL="0" distR="0" wp14:anchorId="79E19F89" wp14:editId="5FB23444">
                  <wp:extent cx="1479069" cy="1010202"/>
                  <wp:effectExtent l="0" t="0" r="0" b="0"/>
                  <wp:docPr id="32" name="Picture 32" descr="http://www.structuralfunds.org.cy/imagefiles/Logos/CYPRUS%20REPUBLI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ructuralfunds.org.cy/imagefiles/Logos/CYPRUS%20REPUBLIC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99" b="-1"/>
                          <a:stretch/>
                        </pic:blipFill>
                        <pic:spPr bwMode="auto">
                          <a:xfrm>
                            <a:off x="0" y="0"/>
                            <a:ext cx="1507822" cy="102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711" w:rsidRPr="00D76340" w:rsidRDefault="00CC1711">
      <w:pPr>
        <w:spacing w:after="160" w:line="259" w:lineRule="auto"/>
        <w:rPr>
          <w:rFonts w:ascii="Arial Narrow" w:hAnsi="Arial Narrow"/>
        </w:rPr>
      </w:pPr>
    </w:p>
    <w:p w:rsidR="00D76340" w:rsidRPr="00414B25" w:rsidRDefault="00CC1711" w:rsidP="00D76340">
      <w:pPr>
        <w:spacing w:after="160" w:line="259" w:lineRule="auto"/>
        <w:jc w:val="center"/>
        <w:rPr>
          <w:rFonts w:ascii="Arial Narrow" w:hAnsi="Arial Narrow"/>
          <w:b/>
          <w:lang w:val="el-GR"/>
        </w:rPr>
      </w:pPr>
      <w:r w:rsidRPr="00D76340">
        <w:rPr>
          <w:rFonts w:ascii="Arial Narrow" w:hAnsi="Arial Narrow"/>
          <w:b/>
          <w:lang w:val="el-GR"/>
        </w:rPr>
        <w:t>Ανάλυση ανά προτεραιότητα των δαπανών που θα συμμετέχουν στην επόμενη Αίτηση Ενδιάμεσης Πληρωμής</w:t>
      </w:r>
      <w:r w:rsidR="00414B25" w:rsidRPr="00414B25">
        <w:rPr>
          <w:rFonts w:ascii="Arial Narrow" w:hAnsi="Arial Narrow"/>
          <w:b/>
          <w:lang w:val="el-GR"/>
        </w:rPr>
        <w:t xml:space="preserve"> </w:t>
      </w:r>
      <w:r w:rsidR="00414B25">
        <w:rPr>
          <w:rFonts w:ascii="Arial Narrow" w:hAnsi="Arial Narrow"/>
          <w:b/>
          <w:lang w:val="el-GR"/>
        </w:rPr>
        <w:t>της λογιστικής χρήσης 1/7/… έως 30/6/…</w:t>
      </w:r>
    </w:p>
    <w:p w:rsidR="00FF4F32" w:rsidRPr="00D76340" w:rsidRDefault="00FF4F32" w:rsidP="00D76340">
      <w:pPr>
        <w:spacing w:after="160" w:line="259" w:lineRule="auto"/>
        <w:jc w:val="center"/>
        <w:rPr>
          <w:rFonts w:ascii="Arial Narrow" w:hAnsi="Arial Narrow"/>
          <w:lang w:val="el-GR"/>
        </w:rPr>
      </w:pPr>
    </w:p>
    <w:p w:rsidR="00D76340" w:rsidRPr="00D76340" w:rsidRDefault="00CC1711">
      <w:pPr>
        <w:spacing w:after="160" w:line="259" w:lineRule="auto"/>
        <w:rPr>
          <w:rFonts w:ascii="Arial Narrow" w:hAnsi="Arial Narrow"/>
          <w:lang w:val="el-GR"/>
        </w:rPr>
      </w:pPr>
      <w:r w:rsidRPr="00D76340">
        <w:rPr>
          <w:rFonts w:ascii="Arial Narrow" w:hAnsi="Arial Narrow"/>
          <w:lang w:val="el-GR"/>
        </w:rPr>
        <w:t xml:space="preserve">Ο Πίνακας είναι </w:t>
      </w:r>
      <w:proofErr w:type="spellStart"/>
      <w:r w:rsidRPr="00D76340">
        <w:rPr>
          <w:rFonts w:ascii="Arial Narrow" w:hAnsi="Arial Narrow"/>
          <w:lang w:val="el-GR"/>
        </w:rPr>
        <w:t>προσυμπληρωμένος</w:t>
      </w:r>
      <w:proofErr w:type="spellEnd"/>
      <w:r w:rsidR="00D76340" w:rsidRPr="00D76340">
        <w:rPr>
          <w:rFonts w:ascii="Arial Narrow" w:hAnsi="Arial Narrow"/>
          <w:lang w:val="el-GR"/>
        </w:rPr>
        <w:t xml:space="preserve"> με βάση τα στοιχεία του ΟΠΣ. Συγκεκριμένα:</w:t>
      </w:r>
    </w:p>
    <w:p w:rsidR="00D76340" w:rsidRPr="00D76340" w:rsidRDefault="00D76340" w:rsidP="007406BE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D76340">
        <w:rPr>
          <w:rFonts w:ascii="Arial Narrow" w:hAnsi="Arial Narrow"/>
          <w:lang w:val="el-GR"/>
        </w:rPr>
        <w:t xml:space="preserve">Για το </w:t>
      </w:r>
      <w:r w:rsidRPr="00D76340">
        <w:rPr>
          <w:rFonts w:ascii="Arial Narrow" w:hAnsi="Arial Narrow"/>
          <w:b/>
          <w:lang w:val="el-GR"/>
        </w:rPr>
        <w:t>ΦΕΔ</w:t>
      </w:r>
      <w:r w:rsidRPr="00D76340">
        <w:rPr>
          <w:rFonts w:ascii="Arial Narrow" w:hAnsi="Arial Narrow"/>
          <w:lang w:val="el-GR"/>
        </w:rPr>
        <w:t xml:space="preserve"> περιλαμβάνει όλες τις δαπάνες έργων ΔΣ που έχει επαληθεύσει διοικητικά</w:t>
      </w:r>
      <w:r w:rsidR="00FF4F32">
        <w:rPr>
          <w:rFonts w:ascii="Arial Narrow" w:hAnsi="Arial Narrow"/>
          <w:lang w:val="el-GR"/>
        </w:rPr>
        <w:t xml:space="preserve"> εντός της λογιστικής χρήσης </w:t>
      </w:r>
      <w:r w:rsidR="00D36290">
        <w:rPr>
          <w:rFonts w:ascii="Arial Narrow" w:hAnsi="Arial Narrow"/>
          <w:lang w:val="el-GR"/>
        </w:rPr>
        <w:t xml:space="preserve">που αφορά η Αίτηση Ενδιάμεσης Πληρωμής και </w:t>
      </w:r>
      <w:r w:rsidRPr="00D76340">
        <w:rPr>
          <w:rFonts w:ascii="Arial Narrow" w:hAnsi="Arial Narrow"/>
          <w:lang w:val="el-GR"/>
        </w:rPr>
        <w:t>μέχρι τη στιγμή που εκδίδεται η παρούσα βεβαίωση.</w:t>
      </w:r>
    </w:p>
    <w:p w:rsidR="00CC1711" w:rsidRPr="00D76340" w:rsidRDefault="00D76340" w:rsidP="007406BE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D76340">
        <w:rPr>
          <w:rFonts w:ascii="Arial Narrow" w:hAnsi="Arial Narrow"/>
          <w:lang w:val="el-GR"/>
        </w:rPr>
        <w:t xml:space="preserve">Για τους </w:t>
      </w:r>
      <w:r w:rsidRPr="00D76340">
        <w:rPr>
          <w:rFonts w:ascii="Arial Narrow" w:hAnsi="Arial Narrow"/>
          <w:b/>
          <w:lang w:val="el-GR"/>
        </w:rPr>
        <w:t xml:space="preserve">ΕΦ έργων ΔΣ </w:t>
      </w:r>
      <w:r w:rsidRPr="00D76340">
        <w:rPr>
          <w:rFonts w:ascii="Arial Narrow" w:hAnsi="Arial Narrow"/>
          <w:lang w:val="el-GR"/>
        </w:rPr>
        <w:t xml:space="preserve">περιλαμβάνει όλες τις δαπάνες που έχουν επαληθευτεί </w:t>
      </w:r>
      <w:r w:rsidR="00414B25" w:rsidRPr="00D76340">
        <w:rPr>
          <w:rFonts w:ascii="Arial Narrow" w:hAnsi="Arial Narrow"/>
          <w:lang w:val="el-GR"/>
        </w:rPr>
        <w:t>διοικητικά</w:t>
      </w:r>
      <w:r w:rsidR="00414B25">
        <w:rPr>
          <w:rFonts w:ascii="Arial Narrow" w:hAnsi="Arial Narrow"/>
          <w:lang w:val="el-GR"/>
        </w:rPr>
        <w:t xml:space="preserve"> </w:t>
      </w:r>
      <w:r w:rsidR="007406BE">
        <w:rPr>
          <w:rFonts w:ascii="Arial Narrow" w:hAnsi="Arial Narrow"/>
          <w:lang w:val="el-GR"/>
        </w:rPr>
        <w:t xml:space="preserve">από το ΦΕΔ </w:t>
      </w:r>
      <w:r w:rsidR="00D36290">
        <w:rPr>
          <w:rFonts w:ascii="Arial Narrow" w:hAnsi="Arial Narrow"/>
          <w:lang w:val="el-GR"/>
        </w:rPr>
        <w:t>εντός της λογιστικής χρήσης που αφορά η Αίτηση Ενδιάμεσης Πληρωμής και</w:t>
      </w:r>
      <w:r w:rsidRPr="00D76340">
        <w:rPr>
          <w:rFonts w:ascii="Arial Narrow" w:hAnsi="Arial Narrow"/>
          <w:lang w:val="el-GR"/>
        </w:rPr>
        <w:t xml:space="preserve"> μέχρι τη στιγμή που εκδίδεται η παρούσα βεβαίωση για έργα ΔΣ για τα οποία ο κάθε ΕΦ έχει αναλάβει αρμοδιότητες διαχείρισης.</w:t>
      </w:r>
    </w:p>
    <w:p w:rsidR="00D76340" w:rsidRPr="00D76340" w:rsidRDefault="00D76340" w:rsidP="00D362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 Narrow" w:hAnsi="Arial Narrow"/>
          <w:lang w:val="el-GR"/>
        </w:rPr>
      </w:pPr>
      <w:r w:rsidRPr="00D76340">
        <w:rPr>
          <w:rFonts w:ascii="Arial Narrow" w:hAnsi="Arial Narrow"/>
          <w:lang w:val="el-GR"/>
        </w:rPr>
        <w:t xml:space="preserve">Για τους </w:t>
      </w:r>
      <w:r w:rsidRPr="00D76340">
        <w:rPr>
          <w:rFonts w:ascii="Arial Narrow" w:hAnsi="Arial Narrow"/>
          <w:b/>
          <w:lang w:val="el-GR"/>
        </w:rPr>
        <w:t xml:space="preserve">ΕΦ έργων ΣΧ </w:t>
      </w:r>
      <w:r w:rsidRPr="00D76340">
        <w:rPr>
          <w:rFonts w:ascii="Arial Narrow" w:hAnsi="Arial Narrow"/>
          <w:lang w:val="el-GR"/>
        </w:rPr>
        <w:t xml:space="preserve">περιλαμβάνει όλες τις δαπάνες </w:t>
      </w:r>
      <w:r w:rsidR="007406BE">
        <w:rPr>
          <w:rFonts w:ascii="Arial Narrow" w:hAnsi="Arial Narrow"/>
          <w:lang w:val="el-GR"/>
        </w:rPr>
        <w:t>που έχει επαληθεύσει διοικητικά</w:t>
      </w:r>
      <w:r w:rsidR="00D36290" w:rsidRPr="00D36290">
        <w:rPr>
          <w:lang w:val="el-GR"/>
        </w:rPr>
        <w:t xml:space="preserve"> </w:t>
      </w:r>
      <w:r w:rsidR="00D36290" w:rsidRPr="00D36290">
        <w:rPr>
          <w:rFonts w:ascii="Arial Narrow" w:hAnsi="Arial Narrow"/>
          <w:lang w:val="el-GR"/>
        </w:rPr>
        <w:t>εντός της λογιστικής χρήσης που αφορά η Αίτηση Ενδιάμεσης Πληρωμής και</w:t>
      </w:r>
      <w:r w:rsidRPr="00D76340">
        <w:rPr>
          <w:rFonts w:ascii="Arial Narrow" w:hAnsi="Arial Narrow"/>
          <w:lang w:val="el-GR"/>
        </w:rPr>
        <w:t xml:space="preserve"> μέχρι τη στιγμή που εκδίδεται η παρούσα βεβαίωση, για έργα ΣΧ για τα οποία ο κάθε ΕΦ έχει αναλάβει αρμοδιότητες διαχείρισης.</w:t>
      </w:r>
    </w:p>
    <w:p w:rsidR="00D76340" w:rsidRDefault="00D76340" w:rsidP="00D3629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 Narrow" w:hAnsi="Arial Narrow"/>
          <w:lang w:val="el-GR"/>
        </w:rPr>
      </w:pPr>
      <w:r w:rsidRPr="00D76340">
        <w:rPr>
          <w:rFonts w:ascii="Arial Narrow" w:hAnsi="Arial Narrow"/>
          <w:lang w:val="el-GR"/>
        </w:rPr>
        <w:t xml:space="preserve">Για τη </w:t>
      </w:r>
      <w:r w:rsidRPr="00D76340">
        <w:rPr>
          <w:rFonts w:ascii="Arial Narrow" w:hAnsi="Arial Narrow"/>
          <w:b/>
          <w:lang w:val="el-GR"/>
        </w:rPr>
        <w:t xml:space="preserve">ΔΑ </w:t>
      </w:r>
      <w:r w:rsidRPr="00D76340">
        <w:rPr>
          <w:rFonts w:ascii="Arial Narrow" w:hAnsi="Arial Narrow"/>
          <w:lang w:val="el-GR"/>
        </w:rPr>
        <w:t>περιλαμβάνει όλες τις δαπάνες που έχουν επαληθευτεί διοικητικά</w:t>
      </w:r>
      <w:r w:rsidR="00D36290" w:rsidRPr="00D36290">
        <w:rPr>
          <w:lang w:val="el-GR"/>
        </w:rPr>
        <w:t xml:space="preserve"> </w:t>
      </w:r>
      <w:r w:rsidR="00D36290" w:rsidRPr="00D36290">
        <w:rPr>
          <w:rFonts w:ascii="Arial Narrow" w:hAnsi="Arial Narrow"/>
          <w:lang w:val="el-GR"/>
        </w:rPr>
        <w:t>εντός της λογιστικής χρήσης που αφορά η Αίτηση Ενδιάμεσης Πληρωμής και</w:t>
      </w:r>
      <w:r w:rsidRPr="00D76340">
        <w:rPr>
          <w:rFonts w:ascii="Arial Narrow" w:hAnsi="Arial Narrow"/>
          <w:lang w:val="el-GR"/>
        </w:rPr>
        <w:t xml:space="preserve"> μέχρι τη στιγμή που εκδίδεται η παρούσα βεβαίωση για έργα ΔΣ και ΣΧ του ΕΠ.</w:t>
      </w:r>
    </w:p>
    <w:tbl>
      <w:tblPr>
        <w:tblStyle w:val="TableGrid"/>
        <w:tblW w:w="6091" w:type="dxa"/>
        <w:jc w:val="center"/>
        <w:tblLook w:val="04A0" w:firstRow="1" w:lastRow="0" w:firstColumn="1" w:lastColumn="0" w:noHBand="0" w:noVBand="1"/>
      </w:tblPr>
      <w:tblGrid>
        <w:gridCol w:w="2755"/>
        <w:gridCol w:w="3336"/>
      </w:tblGrid>
      <w:tr w:rsidR="00414B25" w:rsidRPr="00414B25" w:rsidTr="00414B25">
        <w:trPr>
          <w:jc w:val="center"/>
        </w:trPr>
        <w:tc>
          <w:tcPr>
            <w:tcW w:w="2755" w:type="dxa"/>
            <w:vAlign w:val="center"/>
          </w:tcPr>
          <w:p w:rsidR="00414B25" w:rsidRPr="00D76340" w:rsidRDefault="00414B25" w:rsidP="00D76340">
            <w:pPr>
              <w:spacing w:before="120" w:after="120"/>
              <w:jc w:val="center"/>
              <w:rPr>
                <w:rFonts w:ascii="Arial Narrow" w:hAnsi="Arial Narrow"/>
                <w:lang w:val="el-GR"/>
              </w:rPr>
            </w:pPr>
            <w:r w:rsidRPr="00D76340">
              <w:rPr>
                <w:rFonts w:ascii="Arial Narrow" w:hAnsi="Arial Narrow"/>
                <w:lang w:val="el-GR"/>
              </w:rPr>
              <w:t xml:space="preserve">Άξονας Προτεραιότητας ή Προτεραιότητα της Ένωσης </w:t>
            </w:r>
            <w:r w:rsidRPr="00D76340">
              <w:rPr>
                <w:rFonts w:ascii="Arial Narrow" w:eastAsia="SimSun" w:hAnsi="Arial Narrow" w:cs="Arial"/>
                <w:i/>
                <w:color w:val="C00000"/>
                <w:lang w:val="el-GR" w:eastAsia="zh-CN"/>
              </w:rPr>
              <w:t>(στην περίπτωση του ΕΠ ΘΑΛΑΣΣΑ)</w:t>
            </w:r>
          </w:p>
        </w:tc>
        <w:tc>
          <w:tcPr>
            <w:tcW w:w="3336" w:type="dxa"/>
            <w:vAlign w:val="center"/>
          </w:tcPr>
          <w:p w:rsidR="00414B25" w:rsidRDefault="00414B25" w:rsidP="00D76340">
            <w:pPr>
              <w:spacing w:before="120" w:after="120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Συνολικό ποσό επιλέξιμων δαπανών που πραγματοποιήθηκαν κατά την υλοποίηση των πράξεων</w:t>
            </w:r>
          </w:p>
          <w:p w:rsidR="00414B25" w:rsidRPr="00D76340" w:rsidRDefault="00414B25" w:rsidP="00414B25">
            <w:pPr>
              <w:spacing w:before="120" w:after="120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(Γ)</w:t>
            </w:r>
          </w:p>
        </w:tc>
      </w:tr>
      <w:tr w:rsidR="00414B25" w:rsidRPr="00D76340" w:rsidTr="00414B25">
        <w:trPr>
          <w:jc w:val="center"/>
        </w:trPr>
        <w:tc>
          <w:tcPr>
            <w:tcW w:w="2755" w:type="dxa"/>
          </w:tcPr>
          <w:p w:rsidR="00414B25" w:rsidRPr="004C28E2" w:rsidRDefault="00414B25" w:rsidP="00D76340">
            <w:pPr>
              <w:spacing w:before="120" w:after="120"/>
              <w:rPr>
                <w:rFonts w:ascii="Arial Narrow" w:hAnsi="Arial Narrow"/>
                <w:b/>
                <w:lang w:val="el-GR"/>
              </w:rPr>
            </w:pPr>
            <w:r w:rsidRPr="004C28E2">
              <w:rPr>
                <w:rFonts w:ascii="Arial Narrow" w:hAnsi="Arial Narrow"/>
                <w:b/>
                <w:lang w:val="el-GR"/>
              </w:rPr>
              <w:t>Προτεραιότητα 1</w:t>
            </w:r>
          </w:p>
        </w:tc>
        <w:tc>
          <w:tcPr>
            <w:tcW w:w="3336" w:type="dxa"/>
          </w:tcPr>
          <w:p w:rsidR="00414B25" w:rsidRPr="00D76340" w:rsidRDefault="00414B25" w:rsidP="00D76340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414B25" w:rsidRPr="00D76340" w:rsidTr="00414B25">
        <w:trPr>
          <w:jc w:val="center"/>
        </w:trPr>
        <w:tc>
          <w:tcPr>
            <w:tcW w:w="2755" w:type="dxa"/>
          </w:tcPr>
          <w:p w:rsidR="00414B25" w:rsidRPr="00D76340" w:rsidRDefault="00414B25" w:rsidP="004C28E2">
            <w:pPr>
              <w:spacing w:before="120" w:after="120"/>
              <w:ind w:left="317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ΠΑΝ</w:t>
            </w:r>
          </w:p>
        </w:tc>
        <w:tc>
          <w:tcPr>
            <w:tcW w:w="3336" w:type="dxa"/>
          </w:tcPr>
          <w:p w:rsidR="00414B25" w:rsidRPr="00D76340" w:rsidRDefault="00414B25" w:rsidP="00D76340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414B25" w:rsidRPr="00D76340" w:rsidTr="00414B25">
        <w:trPr>
          <w:jc w:val="center"/>
        </w:trPr>
        <w:tc>
          <w:tcPr>
            <w:tcW w:w="2755" w:type="dxa"/>
          </w:tcPr>
          <w:p w:rsidR="00414B25" w:rsidRPr="004C28E2" w:rsidRDefault="00414B25" w:rsidP="004C28E2">
            <w:pPr>
              <w:spacing w:before="120" w:after="120"/>
              <w:rPr>
                <w:rFonts w:ascii="Arial Narrow" w:hAnsi="Arial Narrow"/>
                <w:b/>
                <w:lang w:val="el-GR"/>
              </w:rPr>
            </w:pPr>
            <w:r w:rsidRPr="004C28E2">
              <w:rPr>
                <w:rFonts w:ascii="Arial Narrow" w:hAnsi="Arial Narrow"/>
                <w:b/>
                <w:lang w:val="el-GR"/>
              </w:rPr>
              <w:t>Προτεραιότητα 2</w:t>
            </w:r>
          </w:p>
        </w:tc>
        <w:tc>
          <w:tcPr>
            <w:tcW w:w="3336" w:type="dxa"/>
          </w:tcPr>
          <w:p w:rsidR="00414B25" w:rsidRPr="00D76340" w:rsidRDefault="00414B25" w:rsidP="004C28E2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414B25" w:rsidRPr="00D76340" w:rsidTr="00414B25">
        <w:trPr>
          <w:jc w:val="center"/>
        </w:trPr>
        <w:tc>
          <w:tcPr>
            <w:tcW w:w="2755" w:type="dxa"/>
          </w:tcPr>
          <w:p w:rsidR="00414B25" w:rsidRPr="00D76340" w:rsidRDefault="00414B25" w:rsidP="004C28E2">
            <w:pPr>
              <w:spacing w:before="120" w:after="120"/>
              <w:ind w:left="317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ΠΑΝ</w:t>
            </w:r>
          </w:p>
        </w:tc>
        <w:tc>
          <w:tcPr>
            <w:tcW w:w="3336" w:type="dxa"/>
          </w:tcPr>
          <w:p w:rsidR="00414B25" w:rsidRPr="00D76340" w:rsidRDefault="00414B25" w:rsidP="004C28E2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414B25" w:rsidRPr="00D76340" w:rsidTr="00414B25">
        <w:trPr>
          <w:jc w:val="center"/>
        </w:trPr>
        <w:tc>
          <w:tcPr>
            <w:tcW w:w="2755" w:type="dxa"/>
          </w:tcPr>
          <w:p w:rsidR="00414B25" w:rsidRPr="004C28E2" w:rsidRDefault="00414B25" w:rsidP="00D76340">
            <w:pPr>
              <w:spacing w:before="120" w:after="120"/>
              <w:rPr>
                <w:rFonts w:ascii="Arial Narrow" w:hAnsi="Arial Narrow"/>
                <w:b/>
                <w:lang w:val="el-GR"/>
              </w:rPr>
            </w:pPr>
            <w:r w:rsidRPr="004C28E2">
              <w:rPr>
                <w:rFonts w:ascii="Arial Narrow" w:hAnsi="Arial Narrow"/>
                <w:b/>
                <w:lang w:val="el-GR"/>
              </w:rPr>
              <w:t xml:space="preserve">Σύνολο </w:t>
            </w:r>
          </w:p>
        </w:tc>
        <w:tc>
          <w:tcPr>
            <w:tcW w:w="3336" w:type="dxa"/>
          </w:tcPr>
          <w:p w:rsidR="00414B25" w:rsidRPr="00D76340" w:rsidRDefault="00414B25" w:rsidP="00D76340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</w:tbl>
    <w:p w:rsidR="00FF4F32" w:rsidRPr="00FF4F32" w:rsidRDefault="00FF4F32" w:rsidP="00FF4F32">
      <w:pPr>
        <w:spacing w:before="120" w:after="120" w:line="360" w:lineRule="auto"/>
        <w:ind w:left="357"/>
        <w:rPr>
          <w:rFonts w:ascii="Arial Narrow" w:hAnsi="Arial Narrow"/>
          <w:i/>
          <w:lang w:val="el-GR"/>
        </w:rPr>
      </w:pPr>
      <w:r>
        <w:rPr>
          <w:rFonts w:ascii="Arial Narrow" w:hAnsi="Arial Narrow"/>
          <w:i/>
          <w:lang w:val="el-GR"/>
        </w:rPr>
        <w:t>Σημειώνεται ότι:</w:t>
      </w:r>
    </w:p>
    <w:p w:rsidR="00FF4F32" w:rsidRPr="00FF4F32" w:rsidRDefault="00FF4F32" w:rsidP="00FF4F32">
      <w:pPr>
        <w:pStyle w:val="ListParagraph"/>
        <w:numPr>
          <w:ilvl w:val="0"/>
          <w:numId w:val="3"/>
        </w:numPr>
        <w:spacing w:after="160" w:line="360" w:lineRule="auto"/>
        <w:rPr>
          <w:rFonts w:ascii="Arial Narrow" w:hAnsi="Arial Narrow"/>
          <w:i/>
          <w:lang w:val="el-GR"/>
        </w:rPr>
      </w:pPr>
      <w:r w:rsidRPr="00FF4F32">
        <w:rPr>
          <w:rFonts w:ascii="Arial Narrow" w:hAnsi="Arial Narrow"/>
          <w:i/>
          <w:lang w:val="el-GR"/>
        </w:rPr>
        <w:t>Αν ένα πρόγραμμα αφορά πάνω από ένα ταμείο, η αίτηση πληρωμής αποστέλλεται χωριστά για κάθε ταμείο.</w:t>
      </w:r>
      <w:r w:rsidR="00C17E6B">
        <w:rPr>
          <w:rFonts w:ascii="Arial Narrow" w:hAnsi="Arial Narrow"/>
          <w:i/>
          <w:lang w:val="el-GR"/>
        </w:rPr>
        <w:t xml:space="preserve"> Συνεπώς, ο παραπάνω πίνακας </w:t>
      </w:r>
      <w:r w:rsidR="00414B25">
        <w:rPr>
          <w:rFonts w:ascii="Arial Narrow" w:hAnsi="Arial Narrow"/>
          <w:i/>
          <w:lang w:val="el-GR"/>
        </w:rPr>
        <w:t>παρουσιάζεται</w:t>
      </w:r>
      <w:r w:rsidR="00C17E6B">
        <w:rPr>
          <w:rFonts w:ascii="Arial Narrow" w:hAnsi="Arial Narrow"/>
          <w:i/>
          <w:lang w:val="el-GR"/>
        </w:rPr>
        <w:t xml:space="preserve"> χωριστά για κάθε ταμείο.</w:t>
      </w:r>
    </w:p>
    <w:p w:rsidR="00402C4D" w:rsidRPr="00FF4F32" w:rsidRDefault="00FF4F32" w:rsidP="00DE22DC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b/>
          <w:lang w:val="el-GR"/>
        </w:rPr>
      </w:pPr>
      <w:r w:rsidRPr="00FF4F32">
        <w:rPr>
          <w:rFonts w:ascii="Arial Narrow" w:hAnsi="Arial Narrow"/>
          <w:i/>
          <w:lang w:val="el-GR"/>
        </w:rPr>
        <w:t xml:space="preserve">Οι δαπάνες που σχετίζονται με δραστηριότητες της ΠΑΝ </w:t>
      </w:r>
      <w:r w:rsidR="00414B25">
        <w:rPr>
          <w:rFonts w:ascii="Arial Narrow" w:hAnsi="Arial Narrow"/>
          <w:i/>
          <w:lang w:val="el-GR"/>
        </w:rPr>
        <w:t>παρουσιάζ</w:t>
      </w:r>
      <w:r w:rsidRPr="00FF4F32">
        <w:rPr>
          <w:rFonts w:ascii="Arial Narrow" w:hAnsi="Arial Narrow"/>
          <w:i/>
          <w:lang w:val="el-GR"/>
        </w:rPr>
        <w:t>ονται ξεχωριστά.</w:t>
      </w:r>
      <w:r w:rsidR="00402C4D" w:rsidRPr="00FF4F32">
        <w:rPr>
          <w:rFonts w:ascii="Arial Narrow" w:hAnsi="Arial Narrow"/>
          <w:b/>
          <w:lang w:val="el-GR"/>
        </w:rPr>
        <w:br w:type="page"/>
      </w:r>
    </w:p>
    <w:p w:rsidR="004C28E2" w:rsidRDefault="00402C4D" w:rsidP="00402C4D">
      <w:pPr>
        <w:jc w:val="center"/>
        <w:rPr>
          <w:rFonts w:ascii="Arial Narrow" w:hAnsi="Arial Narrow"/>
          <w:b/>
          <w:lang w:val="el-GR"/>
        </w:rPr>
      </w:pPr>
      <w:r w:rsidRPr="00402C4D">
        <w:rPr>
          <w:rFonts w:ascii="Arial Narrow" w:hAnsi="Arial Narrow"/>
          <w:b/>
          <w:lang w:val="el-GR"/>
        </w:rPr>
        <w:lastRenderedPageBreak/>
        <w:t>Προκαταβολές που καταβάλλονται στο πλαίσιο κρατικών ενισχύσεων και περιλαμβάνονται στις αιτήσεις πληρωμής (σωρευτικά από την έναρξη του προγράμματος)</w:t>
      </w:r>
    </w:p>
    <w:p w:rsidR="00A13726" w:rsidRPr="00A13726" w:rsidRDefault="00A13726" w:rsidP="00402C4D">
      <w:pPr>
        <w:jc w:val="center"/>
        <w:rPr>
          <w:rFonts w:ascii="Arial Narrow" w:hAnsi="Arial Narrow"/>
          <w:i/>
          <w:lang w:val="el-GR"/>
        </w:rPr>
      </w:pPr>
      <w:r w:rsidRPr="00A13726">
        <w:rPr>
          <w:rFonts w:ascii="Arial Narrow" w:hAnsi="Arial Narrow"/>
          <w:i/>
          <w:lang w:val="el-GR"/>
        </w:rPr>
        <w:t>(για ΕΦ έργων ΣΧ)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95"/>
        <w:gridCol w:w="1957"/>
        <w:gridCol w:w="2552"/>
        <w:gridCol w:w="2511"/>
      </w:tblGrid>
      <w:tr w:rsidR="00402C4D" w:rsidRPr="00414B25" w:rsidTr="001B56B7">
        <w:tc>
          <w:tcPr>
            <w:tcW w:w="2295" w:type="dxa"/>
            <w:vAlign w:val="center"/>
          </w:tcPr>
          <w:p w:rsidR="00402C4D" w:rsidRPr="00D76340" w:rsidRDefault="00402C4D" w:rsidP="004666C5">
            <w:pPr>
              <w:spacing w:before="120" w:after="120"/>
              <w:jc w:val="center"/>
              <w:rPr>
                <w:rFonts w:ascii="Arial Narrow" w:hAnsi="Arial Narrow"/>
                <w:lang w:val="el-GR"/>
              </w:rPr>
            </w:pPr>
            <w:r w:rsidRPr="00D76340">
              <w:rPr>
                <w:rFonts w:ascii="Arial Narrow" w:hAnsi="Arial Narrow"/>
                <w:lang w:val="el-GR"/>
              </w:rPr>
              <w:t xml:space="preserve">Άξονας Προτεραιότητας ή Προτεραιότητα της Ένωσης </w:t>
            </w:r>
            <w:r w:rsidRPr="00D76340">
              <w:rPr>
                <w:rFonts w:ascii="Arial Narrow" w:eastAsia="SimSun" w:hAnsi="Arial Narrow" w:cs="Arial"/>
                <w:i/>
                <w:color w:val="C00000"/>
                <w:lang w:val="el-GR" w:eastAsia="zh-CN"/>
              </w:rPr>
              <w:t>(στην περίπτωση του ΕΠ ΘΑΛΑΣΣΑ)</w:t>
            </w:r>
          </w:p>
        </w:tc>
        <w:tc>
          <w:tcPr>
            <w:tcW w:w="1957" w:type="dxa"/>
            <w:vAlign w:val="center"/>
          </w:tcPr>
          <w:p w:rsidR="00402C4D" w:rsidRPr="00D76340" w:rsidRDefault="00402C4D" w:rsidP="00402C4D">
            <w:pPr>
              <w:spacing w:before="120" w:after="120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Συνολικό ποσό που καταβλήθηκε από το ΕΠ ως προκαταβολές</w:t>
            </w:r>
          </w:p>
        </w:tc>
        <w:tc>
          <w:tcPr>
            <w:tcW w:w="2552" w:type="dxa"/>
            <w:vAlign w:val="center"/>
          </w:tcPr>
          <w:p w:rsidR="00402C4D" w:rsidRPr="00D76340" w:rsidRDefault="00402C4D" w:rsidP="004666C5">
            <w:pPr>
              <w:spacing w:before="120" w:after="120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Ποσό που έχει καλυφθεί από τις δαπάνες που καταβλήθηκαν από τους δικαιούχους εντός 3 ετών από την καταβολή της προκαταβολής</w:t>
            </w:r>
          </w:p>
        </w:tc>
        <w:tc>
          <w:tcPr>
            <w:tcW w:w="2511" w:type="dxa"/>
          </w:tcPr>
          <w:p w:rsidR="00402C4D" w:rsidRDefault="00402C4D" w:rsidP="004666C5">
            <w:pPr>
              <w:spacing w:before="120" w:after="120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Ποσό που δεν καλύφθηκε από τις δαπάνες που καταβλήθηκαν από τους δικαιούχους και για το οποίο δεν έχει ακόμη παρέλθει η περίοδος των τριών ετών</w:t>
            </w:r>
          </w:p>
        </w:tc>
      </w:tr>
      <w:tr w:rsidR="00402C4D" w:rsidRPr="00D76340" w:rsidTr="001B56B7">
        <w:tc>
          <w:tcPr>
            <w:tcW w:w="2295" w:type="dxa"/>
          </w:tcPr>
          <w:p w:rsidR="00402C4D" w:rsidRPr="004C28E2" w:rsidRDefault="00402C4D" w:rsidP="004666C5">
            <w:pPr>
              <w:spacing w:before="120" w:after="120"/>
              <w:rPr>
                <w:rFonts w:ascii="Arial Narrow" w:hAnsi="Arial Narrow"/>
                <w:b/>
                <w:lang w:val="el-GR"/>
              </w:rPr>
            </w:pPr>
            <w:r w:rsidRPr="004C28E2">
              <w:rPr>
                <w:rFonts w:ascii="Arial Narrow" w:hAnsi="Arial Narrow"/>
                <w:b/>
                <w:lang w:val="el-GR"/>
              </w:rPr>
              <w:t>Προτεραιότητα 1</w:t>
            </w:r>
          </w:p>
        </w:tc>
        <w:tc>
          <w:tcPr>
            <w:tcW w:w="1957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2552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2511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402C4D" w:rsidRPr="00D76340" w:rsidTr="001B56B7">
        <w:tc>
          <w:tcPr>
            <w:tcW w:w="2295" w:type="dxa"/>
          </w:tcPr>
          <w:p w:rsidR="00402C4D" w:rsidRPr="00D76340" w:rsidRDefault="00402C4D" w:rsidP="004666C5">
            <w:pPr>
              <w:spacing w:before="120" w:after="120"/>
              <w:ind w:left="317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ΠΑΝ</w:t>
            </w:r>
          </w:p>
        </w:tc>
        <w:tc>
          <w:tcPr>
            <w:tcW w:w="1957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2552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2511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402C4D" w:rsidRPr="00D76340" w:rsidTr="001B56B7">
        <w:tc>
          <w:tcPr>
            <w:tcW w:w="2295" w:type="dxa"/>
          </w:tcPr>
          <w:p w:rsidR="00402C4D" w:rsidRPr="004C28E2" w:rsidRDefault="00402C4D" w:rsidP="004666C5">
            <w:pPr>
              <w:spacing w:before="120" w:after="120"/>
              <w:rPr>
                <w:rFonts w:ascii="Arial Narrow" w:hAnsi="Arial Narrow"/>
                <w:b/>
                <w:lang w:val="el-GR"/>
              </w:rPr>
            </w:pPr>
            <w:r w:rsidRPr="004C28E2">
              <w:rPr>
                <w:rFonts w:ascii="Arial Narrow" w:hAnsi="Arial Narrow"/>
                <w:b/>
                <w:lang w:val="el-GR"/>
              </w:rPr>
              <w:t>Προτεραιότητα 2</w:t>
            </w:r>
          </w:p>
        </w:tc>
        <w:tc>
          <w:tcPr>
            <w:tcW w:w="1957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2552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2511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402C4D" w:rsidRPr="00D76340" w:rsidTr="001B56B7">
        <w:tc>
          <w:tcPr>
            <w:tcW w:w="2295" w:type="dxa"/>
          </w:tcPr>
          <w:p w:rsidR="00402C4D" w:rsidRPr="00D76340" w:rsidRDefault="00402C4D" w:rsidP="004666C5">
            <w:pPr>
              <w:spacing w:before="120" w:after="120"/>
              <w:ind w:left="317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ΠΑΝ</w:t>
            </w:r>
          </w:p>
        </w:tc>
        <w:tc>
          <w:tcPr>
            <w:tcW w:w="1957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2552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2511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402C4D" w:rsidRPr="00D76340" w:rsidTr="001B56B7">
        <w:tc>
          <w:tcPr>
            <w:tcW w:w="2295" w:type="dxa"/>
          </w:tcPr>
          <w:p w:rsidR="00402C4D" w:rsidRPr="004C28E2" w:rsidRDefault="00402C4D" w:rsidP="004666C5">
            <w:pPr>
              <w:spacing w:before="120" w:after="120"/>
              <w:rPr>
                <w:rFonts w:ascii="Arial Narrow" w:hAnsi="Arial Narrow"/>
                <w:b/>
                <w:lang w:val="el-GR"/>
              </w:rPr>
            </w:pPr>
            <w:r w:rsidRPr="004C28E2">
              <w:rPr>
                <w:rFonts w:ascii="Arial Narrow" w:hAnsi="Arial Narrow"/>
                <w:b/>
                <w:lang w:val="el-GR"/>
              </w:rPr>
              <w:t xml:space="preserve">Σύνολο </w:t>
            </w:r>
          </w:p>
        </w:tc>
        <w:tc>
          <w:tcPr>
            <w:tcW w:w="1957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2552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2511" w:type="dxa"/>
          </w:tcPr>
          <w:p w:rsidR="00402C4D" w:rsidRPr="00D76340" w:rsidRDefault="00402C4D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</w:tbl>
    <w:p w:rsidR="00402C4D" w:rsidRDefault="00402C4D" w:rsidP="00402C4D">
      <w:pPr>
        <w:jc w:val="center"/>
        <w:rPr>
          <w:rFonts w:ascii="Arial Narrow" w:hAnsi="Arial Narrow"/>
          <w:b/>
          <w:lang w:val="el-GR"/>
        </w:rPr>
      </w:pPr>
    </w:p>
    <w:p w:rsidR="001B56B7" w:rsidRPr="00A13726" w:rsidRDefault="001B56B7" w:rsidP="00402C4D">
      <w:pPr>
        <w:jc w:val="center"/>
        <w:rPr>
          <w:rFonts w:ascii="Arial Narrow" w:hAnsi="Arial Narrow"/>
          <w:b/>
          <w:i/>
          <w:lang w:val="el-GR"/>
        </w:rPr>
      </w:pPr>
    </w:p>
    <w:p w:rsidR="001B56B7" w:rsidRPr="00A13726" w:rsidRDefault="001B56B7" w:rsidP="001B56B7">
      <w:pPr>
        <w:jc w:val="both"/>
        <w:rPr>
          <w:rFonts w:ascii="Arial Narrow" w:hAnsi="Arial Narrow"/>
          <w:i/>
          <w:lang w:val="el-GR"/>
        </w:rPr>
      </w:pPr>
      <w:r w:rsidRPr="00A13726">
        <w:rPr>
          <w:rFonts w:ascii="Arial Narrow" w:hAnsi="Arial Narrow"/>
          <w:i/>
          <w:lang w:val="el-GR"/>
        </w:rPr>
        <w:t>Ανάλογα με το φορέα που υπογράφει τη Βεβαίωση Δαπανών εμφανίζεται το αντίστοιχο από</w:t>
      </w:r>
      <w:r w:rsidR="00A13726" w:rsidRPr="00A13726">
        <w:rPr>
          <w:rFonts w:ascii="Arial Narrow" w:hAnsi="Arial Narrow"/>
          <w:i/>
          <w:lang w:val="el-GR"/>
        </w:rPr>
        <w:t xml:space="preserve"> τα παρακάτω κείμενα.</w:t>
      </w:r>
    </w:p>
    <w:p w:rsidR="00A13726" w:rsidRPr="00301093" w:rsidRDefault="00A13726" w:rsidP="00A13726">
      <w:pPr>
        <w:rPr>
          <w:lang w:val="el-GR"/>
        </w:rPr>
      </w:pPr>
      <w:r w:rsidRPr="00301093">
        <w:rPr>
          <w:rFonts w:ascii="Arial Narrow" w:hAnsi="Arial Narrow"/>
          <w:b/>
          <w:lang w:val="el-GR"/>
        </w:rPr>
        <w:t>ΦΕΔ</w:t>
      </w:r>
      <w:r w:rsidRPr="00301093">
        <w:rPr>
          <w:rFonts w:ascii="Arial Narrow" w:hAnsi="Arial Narrow"/>
          <w:lang w:val="el-GR"/>
        </w:rPr>
        <w:t xml:space="preserve"> </w:t>
      </w:r>
    </w:p>
    <w:p w:rsidR="00A13726" w:rsidRPr="00301093" w:rsidRDefault="00A13726" w:rsidP="00A13726">
      <w:pPr>
        <w:jc w:val="both"/>
        <w:rPr>
          <w:rFonts w:ascii="Arial Narrow" w:hAnsi="Arial Narrow"/>
          <w:lang w:val="el-GR"/>
        </w:rPr>
      </w:pPr>
      <w:r w:rsidRPr="00301093">
        <w:rPr>
          <w:rFonts w:ascii="Arial Narrow" w:hAnsi="Arial Narrow"/>
          <w:lang w:val="el-GR"/>
        </w:rPr>
        <w:t>Με την παρούσα Βεβαίωση Δαπανών Αίτησης Ενδιάμεσης Πληρωμής βεβαιώνω</w:t>
      </w:r>
      <w:r w:rsidR="007406BE" w:rsidRPr="00301093">
        <w:rPr>
          <w:rFonts w:ascii="Arial Narrow" w:hAnsi="Arial Narrow"/>
          <w:lang w:val="el-GR"/>
        </w:rPr>
        <w:t xml:space="preserve"> ότι </w:t>
      </w:r>
      <w:r w:rsidRPr="00301093">
        <w:rPr>
          <w:rFonts w:ascii="Arial Narrow" w:hAnsi="Arial Narrow"/>
          <w:lang w:val="el-GR"/>
        </w:rPr>
        <w:t>:</w:t>
      </w:r>
    </w:p>
    <w:p w:rsidR="00A13726" w:rsidRPr="007406BE" w:rsidRDefault="007406BE" w:rsidP="007406BE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7406BE">
        <w:rPr>
          <w:rFonts w:ascii="Arial Narrow" w:hAnsi="Arial Narrow"/>
          <w:lang w:val="el-GR"/>
        </w:rPr>
        <w:t>οι δαπάνες που έχουν επαληθευτεί διοικητικά από την έναρξη της λογιστικής χρήσης είναι επιλέξιμες με βάση τα σημεία ελέγχου του Καταλόγου Διοικητικής Επαλήθευσης</w:t>
      </w:r>
    </w:p>
    <w:p w:rsidR="007406BE" w:rsidRPr="007406BE" w:rsidRDefault="007406BE" w:rsidP="007406BE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7406BE">
        <w:rPr>
          <w:rFonts w:ascii="Arial Narrow" w:hAnsi="Arial Narrow"/>
          <w:lang w:val="el-GR"/>
        </w:rPr>
        <w:t xml:space="preserve">έχουν πραγματοποιηθεί οι διορθώσεις δαπανών που προκύπτουν από ευρήματα </w:t>
      </w:r>
      <w:r w:rsidR="007345FC">
        <w:rPr>
          <w:rFonts w:ascii="Arial Narrow" w:hAnsi="Arial Narrow"/>
          <w:lang w:val="el-GR"/>
        </w:rPr>
        <w:t xml:space="preserve">επιτόπιων επαληθεύσεων </w:t>
      </w:r>
      <w:r w:rsidRPr="007406BE">
        <w:rPr>
          <w:rFonts w:ascii="Arial Narrow" w:hAnsi="Arial Narrow"/>
          <w:lang w:val="el-GR"/>
        </w:rPr>
        <w:t>που έχει διενεργήσει ο ΕΦ έργων ΔΣ</w:t>
      </w:r>
      <w:r w:rsidR="00414B25">
        <w:rPr>
          <w:rFonts w:ascii="Arial Narrow" w:hAnsi="Arial Narrow"/>
          <w:lang w:val="el-GR"/>
        </w:rPr>
        <w:t xml:space="preserve"> και οι οποίες αφορούσαν δαπάνες που κατά τη χρονική στιγμή ολοκλήρωσης της επιτόπιας επαλήθευσης δεν είχαν ακόμη επαληθευτεί διοικητικά.</w:t>
      </w:r>
    </w:p>
    <w:p w:rsidR="00A13726" w:rsidRPr="00301093" w:rsidRDefault="00A13726" w:rsidP="00A13726">
      <w:pPr>
        <w:rPr>
          <w:rFonts w:ascii="Arial Narrow" w:hAnsi="Arial Narrow"/>
          <w:b/>
          <w:lang w:val="el-GR"/>
        </w:rPr>
      </w:pPr>
      <w:r w:rsidRPr="00301093">
        <w:rPr>
          <w:rFonts w:ascii="Arial Narrow" w:hAnsi="Arial Narrow"/>
          <w:b/>
          <w:lang w:val="el-GR"/>
        </w:rPr>
        <w:t xml:space="preserve">ΕΦ έργων ΔΣ </w:t>
      </w:r>
    </w:p>
    <w:p w:rsidR="00D36290" w:rsidRDefault="00A13726" w:rsidP="00A13726">
      <w:pPr>
        <w:jc w:val="both"/>
        <w:rPr>
          <w:rFonts w:ascii="Arial Narrow" w:hAnsi="Arial Narrow"/>
          <w:lang w:val="el-GR"/>
        </w:rPr>
      </w:pPr>
      <w:r w:rsidRPr="00301093">
        <w:rPr>
          <w:rFonts w:ascii="Arial Narrow" w:hAnsi="Arial Narrow"/>
          <w:lang w:val="el-GR"/>
        </w:rPr>
        <w:t>Με την παρούσα Βεβαίωση Δαπανών Αίτησης Ενδιάμεσης Πληρωμής βεβαιώνω</w:t>
      </w:r>
      <w:r w:rsidR="00D36290">
        <w:rPr>
          <w:rFonts w:ascii="Arial Narrow" w:hAnsi="Arial Narrow"/>
          <w:lang w:val="el-GR"/>
        </w:rPr>
        <w:t xml:space="preserve"> ότι:</w:t>
      </w:r>
    </w:p>
    <w:p w:rsidR="00E77139" w:rsidRDefault="00D36290" w:rsidP="00B02EF9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E77139">
        <w:rPr>
          <w:rFonts w:ascii="Arial Narrow" w:hAnsi="Arial Narrow"/>
          <w:lang w:val="el-GR"/>
        </w:rPr>
        <w:t xml:space="preserve">έχουν ολοκληρωθεί οι προκαταρκτικές επαληθεύσεις και οι επαληθεύσεις </w:t>
      </w:r>
      <w:proofErr w:type="spellStart"/>
      <w:r w:rsidRPr="00E77139">
        <w:rPr>
          <w:rFonts w:ascii="Arial Narrow" w:hAnsi="Arial Narrow"/>
          <w:lang w:val="el-GR"/>
        </w:rPr>
        <w:t>ΝοΔε</w:t>
      </w:r>
      <w:proofErr w:type="spellEnd"/>
      <w:r w:rsidRPr="00E77139">
        <w:rPr>
          <w:rFonts w:ascii="Arial Narrow" w:hAnsi="Arial Narrow"/>
          <w:lang w:val="el-GR"/>
        </w:rPr>
        <w:t xml:space="preserve"> για τα έργα </w:t>
      </w:r>
      <w:r w:rsidR="00E77139">
        <w:rPr>
          <w:rFonts w:ascii="Arial Narrow" w:hAnsi="Arial Narrow"/>
          <w:lang w:val="el-GR"/>
        </w:rPr>
        <w:t xml:space="preserve">των οποίων </w:t>
      </w:r>
      <w:r w:rsidRPr="00E77139">
        <w:rPr>
          <w:rFonts w:ascii="Arial Narrow" w:hAnsi="Arial Narrow"/>
          <w:lang w:val="el-GR"/>
        </w:rPr>
        <w:t xml:space="preserve">δαπάνες περιλαμβάνονται στην </w:t>
      </w:r>
      <w:r w:rsidR="00E77139">
        <w:rPr>
          <w:rFonts w:ascii="Arial Narrow" w:hAnsi="Arial Narrow"/>
          <w:lang w:val="el-GR"/>
        </w:rPr>
        <w:t xml:space="preserve">παρούσα </w:t>
      </w:r>
      <w:r w:rsidRPr="00E77139">
        <w:rPr>
          <w:rFonts w:ascii="Arial Narrow" w:hAnsi="Arial Narrow"/>
          <w:lang w:val="el-GR"/>
        </w:rPr>
        <w:t xml:space="preserve">Αίτηση </w:t>
      </w:r>
      <w:r w:rsidR="00E77139">
        <w:rPr>
          <w:rFonts w:ascii="Arial Narrow" w:hAnsi="Arial Narrow"/>
          <w:lang w:val="el-GR"/>
        </w:rPr>
        <w:t xml:space="preserve">Ενδιάμεσης </w:t>
      </w:r>
      <w:r w:rsidRPr="00E77139">
        <w:rPr>
          <w:rFonts w:ascii="Arial Narrow" w:hAnsi="Arial Narrow"/>
          <w:lang w:val="el-GR"/>
        </w:rPr>
        <w:t>Πληρωμής</w:t>
      </w:r>
      <w:r w:rsidR="00E77139" w:rsidRPr="00E77139">
        <w:rPr>
          <w:rFonts w:ascii="Arial Narrow" w:hAnsi="Arial Narrow"/>
          <w:lang w:val="el-GR"/>
        </w:rPr>
        <w:t>,</w:t>
      </w:r>
      <w:r w:rsidRPr="00E77139">
        <w:rPr>
          <w:rFonts w:ascii="Arial Narrow" w:hAnsi="Arial Narrow"/>
          <w:lang w:val="el-GR"/>
        </w:rPr>
        <w:t xml:space="preserve"> </w:t>
      </w:r>
      <w:r w:rsidR="00E77139">
        <w:rPr>
          <w:rFonts w:ascii="Arial Narrow" w:hAnsi="Arial Narrow"/>
          <w:lang w:val="el-GR"/>
        </w:rPr>
        <w:t xml:space="preserve">διενεργήθηκαν </w:t>
      </w:r>
      <w:r w:rsidR="00E77139" w:rsidRPr="00E77139">
        <w:rPr>
          <w:rFonts w:ascii="Arial Narrow" w:hAnsi="Arial Narrow"/>
          <w:lang w:val="el-GR"/>
        </w:rPr>
        <w:t xml:space="preserve">σύμφωνα με τις Κατευθυντήριες Γραμμές και </w:t>
      </w:r>
      <w:r w:rsidR="00E77139">
        <w:rPr>
          <w:rFonts w:ascii="Arial Narrow" w:hAnsi="Arial Narrow"/>
          <w:lang w:val="el-GR"/>
        </w:rPr>
        <w:t>ελέγχθηκαν</w:t>
      </w:r>
      <w:r w:rsidR="00E77139" w:rsidRPr="00E77139">
        <w:rPr>
          <w:rFonts w:ascii="Arial Narrow" w:hAnsi="Arial Narrow"/>
          <w:lang w:val="el-GR"/>
        </w:rPr>
        <w:t xml:space="preserve"> όλα τα προβλεπόμενα σημεία ελέγχου</w:t>
      </w:r>
    </w:p>
    <w:p w:rsidR="00301093" w:rsidRPr="00E77139" w:rsidRDefault="00E77139" w:rsidP="002021A4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E77139">
        <w:rPr>
          <w:rFonts w:ascii="Arial Narrow" w:hAnsi="Arial Narrow"/>
          <w:lang w:val="el-GR"/>
        </w:rPr>
        <w:t>οι</w:t>
      </w:r>
      <w:r w:rsidR="00D36290" w:rsidRPr="00E77139">
        <w:rPr>
          <w:rFonts w:ascii="Arial Narrow" w:hAnsi="Arial Narrow"/>
          <w:lang w:val="el-GR"/>
        </w:rPr>
        <w:t xml:space="preserve"> ολοκληρωμένες</w:t>
      </w:r>
      <w:r w:rsidR="00C17E6B">
        <w:rPr>
          <w:rFonts w:ascii="Arial Narrow" w:hAnsi="Arial Narrow"/>
          <w:lang w:val="el-GR"/>
        </w:rPr>
        <w:t xml:space="preserve"> επιτόπιες επαληθεύσεις σε έργα</w:t>
      </w:r>
      <w:r w:rsidR="00D36290" w:rsidRPr="00E77139">
        <w:rPr>
          <w:rFonts w:ascii="Arial Narrow" w:hAnsi="Arial Narrow"/>
          <w:lang w:val="el-GR"/>
        </w:rPr>
        <w:t xml:space="preserve"> δαπάνες των οποίων περιλαμβάνονται στην </w:t>
      </w:r>
      <w:r>
        <w:rPr>
          <w:rFonts w:ascii="Arial Narrow" w:hAnsi="Arial Narrow"/>
          <w:lang w:val="el-GR"/>
        </w:rPr>
        <w:t xml:space="preserve">παρούσα </w:t>
      </w:r>
      <w:r w:rsidRPr="00E77139">
        <w:rPr>
          <w:rFonts w:ascii="Arial Narrow" w:hAnsi="Arial Narrow"/>
          <w:lang w:val="el-GR"/>
        </w:rPr>
        <w:t xml:space="preserve">Αίτηση </w:t>
      </w:r>
      <w:r>
        <w:rPr>
          <w:rFonts w:ascii="Arial Narrow" w:hAnsi="Arial Narrow"/>
          <w:lang w:val="el-GR"/>
        </w:rPr>
        <w:t>Ενδιάμεσης</w:t>
      </w:r>
      <w:r w:rsidR="00D36290" w:rsidRPr="00E77139">
        <w:rPr>
          <w:rFonts w:ascii="Arial Narrow" w:hAnsi="Arial Narrow"/>
          <w:lang w:val="el-GR"/>
        </w:rPr>
        <w:t xml:space="preserve"> Πληρωμής</w:t>
      </w:r>
      <w:r w:rsidR="00301093" w:rsidRPr="00E77139">
        <w:rPr>
          <w:rFonts w:ascii="Arial Narrow" w:hAnsi="Arial Narrow"/>
          <w:lang w:val="el-GR"/>
        </w:rPr>
        <w:t xml:space="preserve"> </w:t>
      </w:r>
      <w:r>
        <w:rPr>
          <w:rFonts w:ascii="Arial Narrow" w:hAnsi="Arial Narrow"/>
          <w:lang w:val="el-GR"/>
        </w:rPr>
        <w:t>διενεργήθηκαν</w:t>
      </w:r>
      <w:r w:rsidR="00301093" w:rsidRPr="00E77139">
        <w:rPr>
          <w:rFonts w:ascii="Arial Narrow" w:hAnsi="Arial Narrow"/>
          <w:lang w:val="el-GR"/>
        </w:rPr>
        <w:t xml:space="preserve"> σύμφωνα με τις Κατευθυντήριες Γραμμές</w:t>
      </w:r>
      <w:r w:rsidRPr="00E77139">
        <w:rPr>
          <w:rFonts w:ascii="Arial Narrow" w:hAnsi="Arial Narrow"/>
          <w:lang w:val="el-GR"/>
        </w:rPr>
        <w:t xml:space="preserve"> και</w:t>
      </w:r>
      <w:r>
        <w:rPr>
          <w:rFonts w:ascii="Arial Narrow" w:hAnsi="Arial Narrow"/>
          <w:lang w:val="el-GR"/>
        </w:rPr>
        <w:t xml:space="preserve"> ελέγχθηκαν</w:t>
      </w:r>
      <w:r w:rsidR="00301093" w:rsidRPr="00E77139">
        <w:rPr>
          <w:rFonts w:ascii="Arial Narrow" w:hAnsi="Arial Narrow"/>
          <w:lang w:val="el-GR"/>
        </w:rPr>
        <w:t xml:space="preserve"> όλα τα προβλεπόμενα σημεία ελέγχου</w:t>
      </w:r>
    </w:p>
    <w:p w:rsidR="00301093" w:rsidRPr="00301093" w:rsidRDefault="00301093" w:rsidP="00301093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301093">
        <w:rPr>
          <w:rFonts w:ascii="Arial Narrow" w:hAnsi="Arial Narrow"/>
          <w:lang w:val="el-GR"/>
        </w:rPr>
        <w:t xml:space="preserve">έχουν αποτυπωθεί </w:t>
      </w:r>
      <w:r w:rsidR="00E77139">
        <w:rPr>
          <w:rFonts w:ascii="Arial Narrow" w:hAnsi="Arial Narrow"/>
          <w:lang w:val="el-GR"/>
        </w:rPr>
        <w:t>στους σχετικούς</w:t>
      </w:r>
      <w:r w:rsidRPr="00301093">
        <w:rPr>
          <w:rFonts w:ascii="Arial Narrow" w:hAnsi="Arial Narrow"/>
          <w:lang w:val="el-GR"/>
        </w:rPr>
        <w:t xml:space="preserve"> Κατ</w:t>
      </w:r>
      <w:r w:rsidR="00E77139">
        <w:rPr>
          <w:rFonts w:ascii="Arial Narrow" w:hAnsi="Arial Narrow"/>
          <w:lang w:val="el-GR"/>
        </w:rPr>
        <w:t>αλόγους</w:t>
      </w:r>
      <w:r w:rsidRPr="00301093">
        <w:rPr>
          <w:rFonts w:ascii="Arial Narrow" w:hAnsi="Arial Narrow"/>
          <w:lang w:val="el-GR"/>
        </w:rPr>
        <w:t xml:space="preserve"> Επαλήθευσης </w:t>
      </w:r>
      <w:r w:rsidR="00E77139">
        <w:rPr>
          <w:rFonts w:ascii="Arial Narrow" w:hAnsi="Arial Narrow"/>
          <w:lang w:val="el-GR"/>
        </w:rPr>
        <w:t xml:space="preserve">(προκαταρκτικών, επαληθεύσεων </w:t>
      </w:r>
      <w:proofErr w:type="spellStart"/>
      <w:r w:rsidR="00E77139">
        <w:rPr>
          <w:rFonts w:ascii="Arial Narrow" w:hAnsi="Arial Narrow"/>
          <w:lang w:val="el-GR"/>
        </w:rPr>
        <w:t>ΝοΔε</w:t>
      </w:r>
      <w:proofErr w:type="spellEnd"/>
      <w:r w:rsidR="00E77139">
        <w:rPr>
          <w:rFonts w:ascii="Arial Narrow" w:hAnsi="Arial Narrow"/>
          <w:lang w:val="el-GR"/>
        </w:rPr>
        <w:t xml:space="preserve"> και επιτόπιων επαληθεύσεων) </w:t>
      </w:r>
      <w:r w:rsidRPr="00301093">
        <w:rPr>
          <w:rFonts w:ascii="Arial Narrow" w:hAnsi="Arial Narrow"/>
          <w:lang w:val="el-GR"/>
        </w:rPr>
        <w:t>όλα τα σχετικά ευρήματα</w:t>
      </w:r>
      <w:r w:rsidR="00414B25">
        <w:rPr>
          <w:rFonts w:ascii="Arial Narrow" w:hAnsi="Arial Narrow"/>
          <w:lang w:val="el-GR"/>
        </w:rPr>
        <w:t xml:space="preserve">, έχουν αποτυπωθεί οι αποφάσεις για διορθώσεις </w:t>
      </w:r>
      <w:r w:rsidR="00414B25">
        <w:rPr>
          <w:rFonts w:ascii="Arial Narrow" w:hAnsi="Arial Narrow"/>
          <w:lang w:val="el-GR"/>
        </w:rPr>
        <w:lastRenderedPageBreak/>
        <w:t>μελλοντικών δαπανών</w:t>
      </w:r>
      <w:r w:rsidRPr="00301093">
        <w:rPr>
          <w:rFonts w:ascii="Arial Narrow" w:hAnsi="Arial Narrow"/>
          <w:lang w:val="el-GR"/>
        </w:rPr>
        <w:t xml:space="preserve"> και έχουν γίνει </w:t>
      </w:r>
      <w:r w:rsidR="00414B25" w:rsidRPr="00301093">
        <w:rPr>
          <w:rFonts w:ascii="Arial Narrow" w:hAnsi="Arial Narrow"/>
          <w:lang w:val="el-GR"/>
        </w:rPr>
        <w:t>στο ΟΠΣ</w:t>
      </w:r>
      <w:r w:rsidR="00414B25" w:rsidRPr="00301093">
        <w:rPr>
          <w:rFonts w:ascii="Arial Narrow" w:hAnsi="Arial Narrow"/>
          <w:lang w:val="el-GR"/>
        </w:rPr>
        <w:t xml:space="preserve"> </w:t>
      </w:r>
      <w:r w:rsidRPr="00301093">
        <w:rPr>
          <w:rFonts w:ascii="Arial Narrow" w:hAnsi="Arial Narrow"/>
          <w:lang w:val="el-GR"/>
        </w:rPr>
        <w:t xml:space="preserve">οι </w:t>
      </w:r>
      <w:r w:rsidR="00E77139">
        <w:rPr>
          <w:rFonts w:ascii="Arial Narrow" w:hAnsi="Arial Narrow"/>
          <w:lang w:val="el-GR"/>
        </w:rPr>
        <w:t xml:space="preserve">απαιτούμενες </w:t>
      </w:r>
      <w:r w:rsidRPr="00301093">
        <w:rPr>
          <w:rFonts w:ascii="Arial Narrow" w:hAnsi="Arial Narrow"/>
          <w:lang w:val="el-GR"/>
        </w:rPr>
        <w:t>διορθώσεις</w:t>
      </w:r>
      <w:r w:rsidR="00414B25">
        <w:rPr>
          <w:rFonts w:ascii="Arial Narrow" w:hAnsi="Arial Narrow"/>
          <w:lang w:val="el-GR"/>
        </w:rPr>
        <w:t xml:space="preserve"> σε δαπάνες που κατά τη χρονική στιγμή ολοκλήρωσης της επαλήθευσης ήταν διοικητικά επαληθευμένες</w:t>
      </w:r>
      <w:r w:rsidR="00C17E6B">
        <w:rPr>
          <w:rFonts w:ascii="Arial Narrow" w:hAnsi="Arial Narrow"/>
          <w:lang w:val="el-GR"/>
        </w:rPr>
        <w:t>.</w:t>
      </w:r>
    </w:p>
    <w:p w:rsidR="00A13726" w:rsidRPr="00301093" w:rsidRDefault="00A13726" w:rsidP="00A13726">
      <w:pPr>
        <w:rPr>
          <w:rFonts w:ascii="Arial Narrow" w:hAnsi="Arial Narrow"/>
          <w:b/>
          <w:lang w:val="el-GR"/>
        </w:rPr>
      </w:pPr>
      <w:r w:rsidRPr="00301093">
        <w:rPr>
          <w:rFonts w:ascii="Arial Narrow" w:hAnsi="Arial Narrow"/>
          <w:b/>
          <w:lang w:val="el-GR"/>
        </w:rPr>
        <w:t xml:space="preserve">ΕΦ έργων ΣΧ </w:t>
      </w:r>
    </w:p>
    <w:p w:rsidR="00A13726" w:rsidRPr="00301093" w:rsidRDefault="00A13726" w:rsidP="00A13726">
      <w:pPr>
        <w:jc w:val="both"/>
        <w:rPr>
          <w:rFonts w:ascii="Arial Narrow" w:hAnsi="Arial Narrow"/>
          <w:lang w:val="el-GR"/>
        </w:rPr>
      </w:pPr>
      <w:r w:rsidRPr="00301093">
        <w:rPr>
          <w:rFonts w:ascii="Arial Narrow" w:hAnsi="Arial Narrow"/>
          <w:lang w:val="el-GR"/>
        </w:rPr>
        <w:t>Με την παρούσα Βεβαίωση Δαπανών Αίτησης Ενδιάμεσης Πληρωμής βεβαιώνω</w:t>
      </w:r>
      <w:r w:rsidR="00E77139">
        <w:rPr>
          <w:rFonts w:ascii="Arial Narrow" w:hAnsi="Arial Narrow"/>
          <w:lang w:val="el-GR"/>
        </w:rPr>
        <w:t xml:space="preserve"> ότι</w:t>
      </w:r>
      <w:r w:rsidRPr="00301093">
        <w:rPr>
          <w:rFonts w:ascii="Arial Narrow" w:hAnsi="Arial Narrow"/>
          <w:lang w:val="el-GR"/>
        </w:rPr>
        <w:t>:</w:t>
      </w:r>
    </w:p>
    <w:p w:rsidR="00301093" w:rsidRDefault="00301093" w:rsidP="00301093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 Narrow" w:hAnsi="Arial Narrow"/>
          <w:lang w:val="el-GR"/>
        </w:rPr>
      </w:pPr>
      <w:r w:rsidRPr="00301093">
        <w:rPr>
          <w:rFonts w:ascii="Arial Narrow" w:hAnsi="Arial Narrow"/>
          <w:lang w:val="el-GR"/>
        </w:rPr>
        <w:t xml:space="preserve">όλες οι δαπάνες που περιλαμβάνονται </w:t>
      </w:r>
      <w:r w:rsidR="00E77139">
        <w:rPr>
          <w:rFonts w:ascii="Arial Narrow" w:hAnsi="Arial Narrow"/>
          <w:lang w:val="el-GR"/>
        </w:rPr>
        <w:t>στην παρούσα Αίτηση Ενδιάμεσης Πληρωμής</w:t>
      </w:r>
      <w:r w:rsidRPr="00301093">
        <w:rPr>
          <w:rFonts w:ascii="Arial Narrow" w:hAnsi="Arial Narrow"/>
          <w:lang w:val="el-GR"/>
        </w:rPr>
        <w:t xml:space="preserve"> </w:t>
      </w:r>
      <w:r w:rsidR="00E77139" w:rsidRPr="007406BE">
        <w:rPr>
          <w:rFonts w:ascii="Arial Narrow" w:hAnsi="Arial Narrow"/>
          <w:lang w:val="el-GR"/>
        </w:rPr>
        <w:t>είναι επιλέξιμες με βάση τα σημεία ελέγχου τ</w:t>
      </w:r>
      <w:r w:rsidR="00E77139">
        <w:rPr>
          <w:rFonts w:ascii="Arial Narrow" w:hAnsi="Arial Narrow"/>
          <w:lang w:val="el-GR"/>
        </w:rPr>
        <w:t>ων</w:t>
      </w:r>
      <w:r w:rsidR="00E77139" w:rsidRPr="007406BE">
        <w:rPr>
          <w:rFonts w:ascii="Arial Narrow" w:hAnsi="Arial Narrow"/>
          <w:lang w:val="el-GR"/>
        </w:rPr>
        <w:t xml:space="preserve"> Καταλόγ</w:t>
      </w:r>
      <w:r w:rsidR="00E77139">
        <w:rPr>
          <w:rFonts w:ascii="Arial Narrow" w:hAnsi="Arial Narrow"/>
          <w:lang w:val="el-GR"/>
        </w:rPr>
        <w:t>ων</w:t>
      </w:r>
      <w:r w:rsidR="00E77139" w:rsidRPr="007406BE">
        <w:rPr>
          <w:rFonts w:ascii="Arial Narrow" w:hAnsi="Arial Narrow"/>
          <w:lang w:val="el-GR"/>
        </w:rPr>
        <w:t xml:space="preserve"> Επαλήθευσης</w:t>
      </w:r>
      <w:r w:rsidR="00E77139" w:rsidRPr="00E77139">
        <w:rPr>
          <w:rFonts w:ascii="Arial Narrow" w:hAnsi="Arial Narrow"/>
          <w:lang w:val="el-GR"/>
        </w:rPr>
        <w:t xml:space="preserve"> Αιτήματος Καταβολής Χορηγίας</w:t>
      </w:r>
      <w:r w:rsidR="00E77139">
        <w:rPr>
          <w:rFonts w:ascii="Arial Narrow" w:hAnsi="Arial Narrow"/>
          <w:lang w:val="el-GR"/>
        </w:rPr>
        <w:t xml:space="preserve"> και</w:t>
      </w:r>
      <w:r w:rsidR="00E77139" w:rsidRPr="00301093">
        <w:rPr>
          <w:rFonts w:ascii="Arial Narrow" w:hAnsi="Arial Narrow"/>
          <w:lang w:val="el-GR"/>
        </w:rPr>
        <w:t xml:space="preserve"> τις πρόνοιες κάθε ΣΧ </w:t>
      </w:r>
      <w:r w:rsidR="00E77139">
        <w:rPr>
          <w:rFonts w:ascii="Arial Narrow" w:hAnsi="Arial Narrow"/>
          <w:lang w:val="el-GR"/>
        </w:rPr>
        <w:t xml:space="preserve">και </w:t>
      </w:r>
      <w:r w:rsidRPr="00301093">
        <w:rPr>
          <w:rFonts w:ascii="Arial Narrow" w:hAnsi="Arial Narrow"/>
          <w:lang w:val="el-GR"/>
        </w:rPr>
        <w:t>έχουν καταβληθεί στους Δικαιούχους</w:t>
      </w:r>
    </w:p>
    <w:p w:rsidR="00E77139" w:rsidRDefault="00E77139" w:rsidP="00E7713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 Narrow" w:hAnsi="Arial Narrow"/>
          <w:lang w:val="el-GR"/>
        </w:rPr>
      </w:pPr>
      <w:r w:rsidRPr="007C3F01">
        <w:rPr>
          <w:rFonts w:ascii="Arial Narrow" w:hAnsi="Arial Narrow"/>
          <w:lang w:val="el-GR"/>
        </w:rPr>
        <w:t>έχει πραγματοποιηθεί έλεγχος για την κάλυψη των προκαταβολών με επαληθευμένες δαπάνες</w:t>
      </w:r>
      <w:r>
        <w:rPr>
          <w:rFonts w:ascii="Arial Narrow" w:hAnsi="Arial Narrow"/>
          <w:lang w:val="el-GR"/>
        </w:rPr>
        <w:t xml:space="preserve"> και έχουν γίνει οι απαραίτητες διορθώσεις</w:t>
      </w:r>
      <w:r w:rsidR="00C17E6B">
        <w:rPr>
          <w:rFonts w:ascii="Arial Narrow" w:hAnsi="Arial Narrow"/>
          <w:lang w:val="el-GR"/>
        </w:rPr>
        <w:t>.</w:t>
      </w:r>
    </w:p>
    <w:p w:rsidR="00E77139" w:rsidRPr="007406BE" w:rsidRDefault="00E77139" w:rsidP="00E77139">
      <w:pPr>
        <w:pStyle w:val="ListParagraph"/>
        <w:spacing w:after="160" w:line="360" w:lineRule="auto"/>
        <w:ind w:left="714"/>
        <w:jc w:val="both"/>
        <w:rPr>
          <w:rFonts w:ascii="Arial Narrow" w:hAnsi="Arial Narrow"/>
          <w:lang w:val="el-GR"/>
        </w:rPr>
      </w:pPr>
    </w:p>
    <w:p w:rsidR="00A13726" w:rsidRPr="00301093" w:rsidRDefault="00A13726" w:rsidP="00A13726">
      <w:pPr>
        <w:rPr>
          <w:lang w:val="el-GR"/>
        </w:rPr>
      </w:pPr>
      <w:r w:rsidRPr="00301093">
        <w:rPr>
          <w:rFonts w:ascii="Arial Narrow" w:hAnsi="Arial Narrow"/>
          <w:b/>
          <w:lang w:val="el-GR"/>
        </w:rPr>
        <w:t>ΔΑ</w:t>
      </w:r>
    </w:p>
    <w:p w:rsidR="00301093" w:rsidRDefault="00A13726" w:rsidP="00A13726">
      <w:pPr>
        <w:jc w:val="both"/>
        <w:rPr>
          <w:rFonts w:ascii="Arial Narrow" w:hAnsi="Arial Narrow"/>
          <w:lang w:val="el-GR"/>
        </w:rPr>
      </w:pPr>
      <w:r w:rsidRPr="00301093">
        <w:rPr>
          <w:rFonts w:ascii="Arial Narrow" w:hAnsi="Arial Narrow"/>
          <w:lang w:val="el-GR"/>
        </w:rPr>
        <w:t xml:space="preserve">Με την παρούσα Βεβαίωση Δαπανών Αίτησης Ενδιάμεσης Πληρωμής </w:t>
      </w:r>
      <w:r w:rsidR="00301093">
        <w:rPr>
          <w:rFonts w:ascii="Arial Narrow" w:hAnsi="Arial Narrow"/>
          <w:lang w:val="el-GR"/>
        </w:rPr>
        <w:t xml:space="preserve">και με βάση τις ολοκληρωμένες επαληθεύσεις που διενεργήθηκαν στους ΕΦ (ΦΕΔ, ΕΦ έργων ΔΣ, ΕΦ έργων ΣΧ) </w:t>
      </w:r>
      <w:r w:rsidRPr="00301093">
        <w:rPr>
          <w:rFonts w:ascii="Arial Narrow" w:hAnsi="Arial Narrow"/>
          <w:lang w:val="el-GR"/>
        </w:rPr>
        <w:t>βεβαιώνω</w:t>
      </w:r>
      <w:r w:rsidR="00301093" w:rsidRPr="00301093">
        <w:rPr>
          <w:rFonts w:ascii="Arial Narrow" w:hAnsi="Arial Narrow"/>
          <w:lang w:val="el-GR"/>
        </w:rPr>
        <w:t xml:space="preserve"> ότι</w:t>
      </w:r>
      <w:r w:rsidR="00301093">
        <w:rPr>
          <w:rFonts w:ascii="Arial Narrow" w:hAnsi="Arial Narrow"/>
          <w:lang w:val="el-GR"/>
        </w:rPr>
        <w:t>:</w:t>
      </w:r>
    </w:p>
    <w:p w:rsidR="00301093" w:rsidRDefault="009D717C" w:rsidP="007E1DCB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έχουν επαληθευτεί διοικητικά όλες οι δαπάνες που περιλαμβάνονται στην παρούσα Αίτηση Ενδιάμεσης Πληρωμής </w:t>
      </w:r>
      <w:r w:rsidR="00C17E6B">
        <w:rPr>
          <w:rFonts w:ascii="Arial Narrow" w:hAnsi="Arial Narrow"/>
          <w:lang w:val="el-GR"/>
        </w:rPr>
        <w:t xml:space="preserve">με βάση </w:t>
      </w:r>
      <w:r w:rsidR="00414B25">
        <w:rPr>
          <w:rFonts w:ascii="Arial Narrow" w:hAnsi="Arial Narrow"/>
          <w:lang w:val="el-GR"/>
        </w:rPr>
        <w:t xml:space="preserve">τη διαδικασία και </w:t>
      </w:r>
      <w:r w:rsidR="00C17E6B">
        <w:rPr>
          <w:rFonts w:ascii="Arial Narrow" w:hAnsi="Arial Narrow"/>
          <w:lang w:val="el-GR"/>
        </w:rPr>
        <w:t xml:space="preserve">τα προβλεπόμενα σημεία ελέγχου </w:t>
      </w:r>
      <w:r w:rsidR="00414B25">
        <w:rPr>
          <w:rFonts w:ascii="Arial Narrow" w:hAnsi="Arial Narrow"/>
          <w:lang w:val="el-GR"/>
        </w:rPr>
        <w:t>που αποτυπώνονται στις</w:t>
      </w:r>
      <w:r w:rsidR="007345FC">
        <w:rPr>
          <w:rFonts w:ascii="Arial Narrow" w:hAnsi="Arial Narrow"/>
          <w:lang w:val="el-GR"/>
        </w:rPr>
        <w:t xml:space="preserve"> Κατευθυντήρι</w:t>
      </w:r>
      <w:r w:rsidR="00414B25">
        <w:rPr>
          <w:rFonts w:ascii="Arial Narrow" w:hAnsi="Arial Narrow"/>
          <w:lang w:val="el-GR"/>
        </w:rPr>
        <w:t>ες</w:t>
      </w:r>
      <w:r w:rsidR="007345FC">
        <w:rPr>
          <w:rFonts w:ascii="Arial Narrow" w:hAnsi="Arial Narrow"/>
          <w:lang w:val="el-GR"/>
        </w:rPr>
        <w:t xml:space="preserve"> Γραμμ</w:t>
      </w:r>
      <w:r w:rsidR="00414B25">
        <w:rPr>
          <w:rFonts w:ascii="Arial Narrow" w:hAnsi="Arial Narrow"/>
          <w:lang w:val="el-GR"/>
        </w:rPr>
        <w:t>ές</w:t>
      </w:r>
      <w:r w:rsidR="007345FC">
        <w:rPr>
          <w:rFonts w:ascii="Arial Narrow" w:hAnsi="Arial Narrow"/>
          <w:lang w:val="el-GR"/>
        </w:rPr>
        <w:t xml:space="preserve"> </w:t>
      </w:r>
      <w:r w:rsidR="00C17E6B">
        <w:rPr>
          <w:rFonts w:ascii="Arial Narrow" w:hAnsi="Arial Narrow"/>
          <w:lang w:val="el-GR"/>
        </w:rPr>
        <w:t>της ΔΑ</w:t>
      </w:r>
      <w:r w:rsidR="007345FC">
        <w:rPr>
          <w:rFonts w:ascii="Arial Narrow" w:hAnsi="Arial Narrow"/>
          <w:lang w:val="el-GR"/>
        </w:rPr>
        <w:t xml:space="preserve"> </w:t>
      </w:r>
    </w:p>
    <w:p w:rsidR="007345FC" w:rsidRPr="007406BE" w:rsidRDefault="007345FC" w:rsidP="007345FC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7406BE">
        <w:rPr>
          <w:rFonts w:ascii="Arial Narrow" w:hAnsi="Arial Narrow"/>
          <w:lang w:val="el-GR"/>
        </w:rPr>
        <w:t xml:space="preserve">έχουν πραγματοποιηθεί οι διορθώσεις δαπανών που προκύπτουν από ευρήματα επαληθεύσεων </w:t>
      </w:r>
      <w:r>
        <w:rPr>
          <w:rFonts w:ascii="Arial Narrow" w:hAnsi="Arial Narrow"/>
          <w:lang w:val="el-GR"/>
        </w:rPr>
        <w:t xml:space="preserve">(επαληθεύσεων </w:t>
      </w:r>
      <w:proofErr w:type="spellStart"/>
      <w:r>
        <w:rPr>
          <w:rFonts w:ascii="Arial Narrow" w:hAnsi="Arial Narrow"/>
          <w:lang w:val="el-GR"/>
        </w:rPr>
        <w:t>ΝοΔε</w:t>
      </w:r>
      <w:proofErr w:type="spellEnd"/>
      <w:r>
        <w:rPr>
          <w:rFonts w:ascii="Arial Narrow" w:hAnsi="Arial Narrow"/>
          <w:lang w:val="el-GR"/>
        </w:rPr>
        <w:t xml:space="preserve"> και επιτόπιων επαληθεύσεων) </w:t>
      </w:r>
      <w:r w:rsidRPr="007406BE">
        <w:rPr>
          <w:rFonts w:ascii="Arial Narrow" w:hAnsi="Arial Narrow"/>
          <w:lang w:val="el-GR"/>
        </w:rPr>
        <w:t>που έχ</w:t>
      </w:r>
      <w:r w:rsidR="00414B25">
        <w:rPr>
          <w:rFonts w:ascii="Arial Narrow" w:hAnsi="Arial Narrow"/>
          <w:lang w:val="el-GR"/>
        </w:rPr>
        <w:t>ουν</w:t>
      </w:r>
      <w:r w:rsidRPr="007406BE">
        <w:rPr>
          <w:rFonts w:ascii="Arial Narrow" w:hAnsi="Arial Narrow"/>
          <w:lang w:val="el-GR"/>
        </w:rPr>
        <w:t xml:space="preserve"> διενεργ</w:t>
      </w:r>
      <w:r w:rsidR="00414B25">
        <w:rPr>
          <w:rFonts w:ascii="Arial Narrow" w:hAnsi="Arial Narrow"/>
          <w:lang w:val="el-GR"/>
        </w:rPr>
        <w:t>ηθεί</w:t>
      </w:r>
      <w:r w:rsidR="00C17E6B">
        <w:rPr>
          <w:rFonts w:ascii="Arial Narrow" w:hAnsi="Arial Narrow"/>
          <w:lang w:val="el-GR"/>
        </w:rPr>
        <w:t>.</w:t>
      </w:r>
    </w:p>
    <w:p w:rsidR="00A13726" w:rsidRDefault="00A13726" w:rsidP="001B56B7">
      <w:pPr>
        <w:jc w:val="both"/>
        <w:rPr>
          <w:rFonts w:ascii="Arial Narrow" w:hAnsi="Arial Narrow"/>
          <w:lang w:val="el-GR"/>
        </w:rPr>
      </w:pPr>
    </w:p>
    <w:p w:rsidR="00A13726" w:rsidRDefault="00A13726" w:rsidP="001B56B7">
      <w:pPr>
        <w:jc w:val="both"/>
        <w:rPr>
          <w:rFonts w:ascii="Arial Narrow" w:hAnsi="Arial Narrow"/>
          <w:lang w:val="el-GR"/>
        </w:rPr>
        <w:sectPr w:rsidR="00A13726" w:rsidSect="004C28E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24" w:space="0" w:color="000000"/>
        </w:tblBorders>
        <w:tblLook w:val="04A0" w:firstRow="1" w:lastRow="0" w:firstColumn="1" w:lastColumn="0" w:noHBand="0" w:noVBand="1"/>
      </w:tblPr>
      <w:tblGrid>
        <w:gridCol w:w="3186"/>
        <w:gridCol w:w="4015"/>
        <w:gridCol w:w="2545"/>
      </w:tblGrid>
      <w:tr w:rsidR="00A13726" w:rsidRPr="00D76340" w:rsidTr="004666C5">
        <w:tc>
          <w:tcPr>
            <w:tcW w:w="1368" w:type="dxa"/>
            <w:vAlign w:val="center"/>
          </w:tcPr>
          <w:p w:rsidR="00A13726" w:rsidRPr="00D76340" w:rsidRDefault="00A13726" w:rsidP="004666C5">
            <w:pPr>
              <w:pStyle w:val="Header"/>
              <w:rPr>
                <w:rFonts w:ascii="Arial Narrow" w:hAnsi="Arial Narrow" w:cs="Arial"/>
                <w:lang w:val="el-GR"/>
              </w:rPr>
            </w:pPr>
            <w:r w:rsidRPr="00D76340">
              <w:rPr>
                <w:rFonts w:ascii="Arial Narrow" w:hAnsi="Arial Narrow"/>
                <w:lang w:val="el-GR"/>
              </w:rPr>
              <w:lastRenderedPageBreak/>
              <w:br w:type="page"/>
            </w:r>
            <w:r w:rsidRPr="00D76340">
              <w:rPr>
                <w:rFonts w:ascii="Arial Narrow" w:hAnsi="Arial Narrow" w:cs="Arial"/>
                <w:b/>
                <w:u w:val="single"/>
                <w:lang w:val="el-GR"/>
              </w:rPr>
              <w:br w:type="page"/>
            </w:r>
            <w:r w:rsidRPr="00D76340">
              <w:rPr>
                <w:rFonts w:ascii="Arial Narrow" w:hAnsi="Arial Narrow"/>
                <w:b/>
                <w:bCs/>
                <w:noProof/>
                <w:lang w:val="el-GR" w:eastAsia="el-GR"/>
              </w:rPr>
              <w:drawing>
                <wp:inline distT="0" distB="0" distL="0" distR="0" wp14:anchorId="4DF0F1DA" wp14:editId="2F7B133C">
                  <wp:extent cx="1885950" cy="1141930"/>
                  <wp:effectExtent l="0" t="0" r="0" b="0"/>
                  <wp:docPr id="1" name="Picture 1" descr="http://www.structuralfunds.org.cy/imagefiles/Logos/%20EU-LOGO-E%CE%94%CE%95%CE%A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ructuralfunds.org.cy/imagefiles/Logos/%20EU-LOGO-E%CE%94%CE%95%CE%A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245" cy="115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:rsidR="00A13726" w:rsidRPr="00D76340" w:rsidRDefault="00A13726" w:rsidP="004666C5">
            <w:pPr>
              <w:pStyle w:val="Header"/>
              <w:tabs>
                <w:tab w:val="clear" w:pos="4320"/>
                <w:tab w:val="clear" w:pos="8640"/>
                <w:tab w:val="right" w:pos="3216"/>
              </w:tabs>
              <w:jc w:val="center"/>
              <w:rPr>
                <w:rFonts w:ascii="Arial Narrow" w:hAnsi="Arial Narrow" w:cs="Arial"/>
                <w:b/>
                <w:lang w:val="el-GR"/>
              </w:rPr>
            </w:pPr>
            <w:r w:rsidRPr="00D76340">
              <w:rPr>
                <w:rFonts w:ascii="Arial Narrow" w:hAnsi="Arial Narrow" w:cs="Arial"/>
                <w:b/>
                <w:lang w:val="el-GR"/>
              </w:rPr>
              <w:t>ΤΑΜΕΙΑ – ΕΤΘΑ 2014-2020</w:t>
            </w:r>
          </w:p>
          <w:p w:rsidR="00A13726" w:rsidRPr="00D76340" w:rsidRDefault="00A13726" w:rsidP="00A13726">
            <w:pPr>
              <w:pStyle w:val="Heading2"/>
              <w:rPr>
                <w:rFonts w:ascii="Arial Narrow" w:hAnsi="Arial Narrow"/>
              </w:rPr>
            </w:pPr>
            <w:r w:rsidRPr="00D76340">
              <w:rPr>
                <w:rFonts w:ascii="Arial Narrow" w:hAnsi="Arial Narrow"/>
              </w:rPr>
              <w:t xml:space="preserve">ΒΕΒΑΙΩΣΗ </w:t>
            </w:r>
            <w:r>
              <w:rPr>
                <w:rFonts w:ascii="Arial Narrow" w:hAnsi="Arial Narrow"/>
              </w:rPr>
              <w:t>ΔΙΑΧΕΙΡΙΣΗΣ</w:t>
            </w:r>
          </w:p>
        </w:tc>
        <w:tc>
          <w:tcPr>
            <w:tcW w:w="1008" w:type="dxa"/>
            <w:vAlign w:val="center"/>
          </w:tcPr>
          <w:p w:rsidR="00A13726" w:rsidRPr="00D76340" w:rsidRDefault="00A13726" w:rsidP="004666C5">
            <w:pPr>
              <w:pStyle w:val="Header"/>
              <w:rPr>
                <w:rFonts w:ascii="Arial Narrow" w:hAnsi="Arial Narrow" w:cs="Arial"/>
                <w:lang w:val="el-GR"/>
              </w:rPr>
            </w:pPr>
            <w:r w:rsidRPr="00D76340">
              <w:rPr>
                <w:rFonts w:ascii="Arial Narrow" w:hAnsi="Arial Narrow"/>
                <w:b/>
                <w:bCs/>
                <w:noProof/>
                <w:lang w:val="el-GR" w:eastAsia="el-GR"/>
              </w:rPr>
              <w:drawing>
                <wp:inline distT="0" distB="0" distL="0" distR="0" wp14:anchorId="1F9DB2E0" wp14:editId="7FE3F930">
                  <wp:extent cx="1479069" cy="1010202"/>
                  <wp:effectExtent l="0" t="0" r="0" b="0"/>
                  <wp:docPr id="2" name="Picture 2" descr="http://www.structuralfunds.org.cy/imagefiles/Logos/CYPRUS%20REPUBLI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ructuralfunds.org.cy/imagefiles/Logos/CYPRUS%20REPUBLIC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99" b="-1"/>
                          <a:stretch/>
                        </pic:blipFill>
                        <pic:spPr bwMode="auto">
                          <a:xfrm>
                            <a:off x="0" y="0"/>
                            <a:ext cx="1507822" cy="102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6B7" w:rsidRDefault="001B56B7" w:rsidP="001B56B7">
      <w:pPr>
        <w:jc w:val="both"/>
        <w:rPr>
          <w:rFonts w:ascii="Arial Narrow" w:hAnsi="Arial Narrow"/>
          <w:lang w:val="el-GR"/>
        </w:rPr>
      </w:pPr>
    </w:p>
    <w:p w:rsidR="00414B25" w:rsidRDefault="00616C1F" w:rsidP="00616C1F">
      <w:pPr>
        <w:spacing w:after="160" w:line="259" w:lineRule="auto"/>
        <w:jc w:val="center"/>
        <w:rPr>
          <w:rFonts w:ascii="Arial Narrow" w:hAnsi="Arial Narrow"/>
          <w:b/>
          <w:lang w:val="el-GR"/>
        </w:rPr>
      </w:pPr>
      <w:r w:rsidRPr="00D76340">
        <w:rPr>
          <w:rFonts w:ascii="Arial Narrow" w:hAnsi="Arial Narrow"/>
          <w:b/>
          <w:lang w:val="el-GR"/>
        </w:rPr>
        <w:t>Ανάλυση ανά προτεραιότητα των δαπανών που θα συμμετέχουν στ</w:t>
      </w:r>
      <w:r w:rsidR="007E1DCB">
        <w:rPr>
          <w:rFonts w:ascii="Arial Narrow" w:hAnsi="Arial Narrow"/>
          <w:b/>
          <w:lang w:val="el-GR"/>
        </w:rPr>
        <w:t>ο</w:t>
      </w:r>
      <w:r w:rsidRPr="00D76340">
        <w:rPr>
          <w:rFonts w:ascii="Arial Narrow" w:hAnsi="Arial Narrow"/>
          <w:b/>
          <w:lang w:val="el-GR"/>
        </w:rPr>
        <w:t xml:space="preserve"> </w:t>
      </w:r>
      <w:r w:rsidR="007E1DCB">
        <w:rPr>
          <w:rFonts w:ascii="Arial Narrow" w:hAnsi="Arial Narrow"/>
          <w:b/>
          <w:lang w:val="el-GR"/>
        </w:rPr>
        <w:t>Λογαριασμό</w:t>
      </w:r>
      <w:r w:rsidR="00414B25">
        <w:rPr>
          <w:rFonts w:ascii="Arial Narrow" w:hAnsi="Arial Narrow"/>
          <w:b/>
          <w:lang w:val="el-GR"/>
        </w:rPr>
        <w:t xml:space="preserve"> της λογιστικής χρήσης </w:t>
      </w:r>
    </w:p>
    <w:p w:rsidR="00616C1F" w:rsidRDefault="00414B25" w:rsidP="00616C1F">
      <w:pPr>
        <w:spacing w:after="160" w:line="259" w:lineRule="auto"/>
        <w:jc w:val="center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>1/7/… έως 30/6/…</w:t>
      </w:r>
    </w:p>
    <w:p w:rsidR="001021F8" w:rsidRPr="00D76340" w:rsidRDefault="001021F8" w:rsidP="00616C1F">
      <w:pPr>
        <w:spacing w:after="160" w:line="259" w:lineRule="auto"/>
        <w:jc w:val="center"/>
        <w:rPr>
          <w:rFonts w:ascii="Arial Narrow" w:hAnsi="Arial Narrow"/>
          <w:lang w:val="el-GR"/>
        </w:rPr>
      </w:pPr>
    </w:p>
    <w:p w:rsidR="00A13726" w:rsidRPr="00D76340" w:rsidRDefault="00A13726" w:rsidP="00A13726">
      <w:pPr>
        <w:spacing w:after="160" w:line="259" w:lineRule="auto"/>
        <w:rPr>
          <w:rFonts w:ascii="Arial Narrow" w:hAnsi="Arial Narrow"/>
          <w:lang w:val="el-GR"/>
        </w:rPr>
      </w:pPr>
      <w:r w:rsidRPr="00D76340">
        <w:rPr>
          <w:rFonts w:ascii="Arial Narrow" w:hAnsi="Arial Narrow"/>
          <w:lang w:val="el-GR"/>
        </w:rPr>
        <w:t xml:space="preserve">Ο Πίνακας είναι </w:t>
      </w:r>
      <w:proofErr w:type="spellStart"/>
      <w:r w:rsidRPr="00D76340">
        <w:rPr>
          <w:rFonts w:ascii="Arial Narrow" w:hAnsi="Arial Narrow"/>
          <w:lang w:val="el-GR"/>
        </w:rPr>
        <w:t>προσυμπληρωμένος</w:t>
      </w:r>
      <w:proofErr w:type="spellEnd"/>
      <w:r w:rsidRPr="00D76340">
        <w:rPr>
          <w:rFonts w:ascii="Arial Narrow" w:hAnsi="Arial Narrow"/>
          <w:lang w:val="el-GR"/>
        </w:rPr>
        <w:t xml:space="preserve"> με βάση τα στοιχεία του ΟΠΣ. Συγκεκριμένα:</w:t>
      </w:r>
    </w:p>
    <w:p w:rsidR="00A13726" w:rsidRPr="001D2F84" w:rsidRDefault="00A13726" w:rsidP="007E1DCB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1D2F84">
        <w:rPr>
          <w:rFonts w:ascii="Arial Narrow" w:hAnsi="Arial Narrow"/>
          <w:lang w:val="el-GR"/>
        </w:rPr>
        <w:t xml:space="preserve">Για το </w:t>
      </w:r>
      <w:r w:rsidRPr="001D2F84">
        <w:rPr>
          <w:rFonts w:ascii="Arial Narrow" w:hAnsi="Arial Narrow"/>
          <w:b/>
          <w:lang w:val="el-GR"/>
        </w:rPr>
        <w:t>ΦΕΔ</w:t>
      </w:r>
      <w:r w:rsidRPr="001D2F84">
        <w:rPr>
          <w:rFonts w:ascii="Arial Narrow" w:hAnsi="Arial Narrow"/>
          <w:lang w:val="el-GR"/>
        </w:rPr>
        <w:t xml:space="preserve"> περιλαμβάνει όλες τις δαπάνες έργων ΔΣ </w:t>
      </w:r>
      <w:r w:rsidR="007E1DCB">
        <w:rPr>
          <w:rFonts w:ascii="Arial Narrow" w:hAnsi="Arial Narrow"/>
          <w:lang w:val="el-GR"/>
        </w:rPr>
        <w:t>που έχει επαληθεύσει διοικητικά</w:t>
      </w:r>
      <w:r w:rsidR="00864EC7">
        <w:rPr>
          <w:rFonts w:ascii="Arial Narrow" w:hAnsi="Arial Narrow"/>
          <w:lang w:val="el-GR"/>
        </w:rPr>
        <w:t xml:space="preserve"> εντός της λογιστικής χρήσης και</w:t>
      </w:r>
      <w:r w:rsidRPr="001D2F84">
        <w:rPr>
          <w:rFonts w:ascii="Arial Narrow" w:hAnsi="Arial Narrow"/>
          <w:lang w:val="el-GR"/>
        </w:rPr>
        <w:t xml:space="preserve"> μέχρι τη στιγμή που εκδίδεται η παρούσα βεβαίωση.</w:t>
      </w:r>
    </w:p>
    <w:p w:rsidR="00A13726" w:rsidRPr="001D2F84" w:rsidRDefault="00A13726" w:rsidP="007E1DCB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1D2F84">
        <w:rPr>
          <w:rFonts w:ascii="Arial Narrow" w:hAnsi="Arial Narrow"/>
          <w:lang w:val="el-GR"/>
        </w:rPr>
        <w:t xml:space="preserve">Για τους </w:t>
      </w:r>
      <w:r w:rsidRPr="001D2F84">
        <w:rPr>
          <w:rFonts w:ascii="Arial Narrow" w:hAnsi="Arial Narrow"/>
          <w:b/>
          <w:lang w:val="el-GR"/>
        </w:rPr>
        <w:t xml:space="preserve">ΕΦ έργων ΔΣ </w:t>
      </w:r>
      <w:r w:rsidRPr="001D2F84">
        <w:rPr>
          <w:rFonts w:ascii="Arial Narrow" w:hAnsi="Arial Narrow"/>
          <w:lang w:val="el-GR"/>
        </w:rPr>
        <w:t xml:space="preserve">περιλαμβάνει όλες τις δαπάνες που έχουν επαληθευτεί διοικητικά </w:t>
      </w:r>
      <w:r w:rsidR="001D2F84" w:rsidRPr="001D2F84">
        <w:rPr>
          <w:rFonts w:ascii="Arial Narrow" w:hAnsi="Arial Narrow"/>
          <w:lang w:val="el-GR"/>
        </w:rPr>
        <w:t>από το ΦΕΔ</w:t>
      </w:r>
      <w:r w:rsidR="00864EC7" w:rsidRPr="00864EC7">
        <w:rPr>
          <w:rFonts w:ascii="Arial Narrow" w:hAnsi="Arial Narrow"/>
          <w:lang w:val="el-GR"/>
        </w:rPr>
        <w:t xml:space="preserve"> </w:t>
      </w:r>
      <w:r w:rsidR="00864EC7">
        <w:rPr>
          <w:rFonts w:ascii="Arial Narrow" w:hAnsi="Arial Narrow"/>
          <w:lang w:val="el-GR"/>
        </w:rPr>
        <w:t>εντός της λογιστικής χρήσης και</w:t>
      </w:r>
      <w:r w:rsidR="001D2F84" w:rsidRPr="001D2F84">
        <w:rPr>
          <w:rFonts w:ascii="Arial Narrow" w:hAnsi="Arial Narrow"/>
          <w:lang w:val="el-GR"/>
        </w:rPr>
        <w:t xml:space="preserve"> </w:t>
      </w:r>
      <w:r w:rsidRPr="001D2F84">
        <w:rPr>
          <w:rFonts w:ascii="Arial Narrow" w:hAnsi="Arial Narrow"/>
          <w:lang w:val="el-GR"/>
        </w:rPr>
        <w:t>μέχρι τη στιγμή που εκδίδεται η παρούσα βεβαίωση</w:t>
      </w:r>
      <w:r w:rsidR="007E1DCB">
        <w:rPr>
          <w:rFonts w:ascii="Arial Narrow" w:hAnsi="Arial Narrow"/>
          <w:lang w:val="el-GR"/>
        </w:rPr>
        <w:t>,</w:t>
      </w:r>
      <w:r w:rsidRPr="001D2F84">
        <w:rPr>
          <w:rFonts w:ascii="Arial Narrow" w:hAnsi="Arial Narrow"/>
          <w:lang w:val="el-GR"/>
        </w:rPr>
        <w:t xml:space="preserve"> για </w:t>
      </w:r>
      <w:r w:rsidR="007E1DCB">
        <w:rPr>
          <w:rFonts w:ascii="Arial Narrow" w:hAnsi="Arial Narrow"/>
          <w:lang w:val="el-GR"/>
        </w:rPr>
        <w:t xml:space="preserve">τα </w:t>
      </w:r>
      <w:r w:rsidRPr="001D2F84">
        <w:rPr>
          <w:rFonts w:ascii="Arial Narrow" w:hAnsi="Arial Narrow"/>
          <w:lang w:val="el-GR"/>
        </w:rPr>
        <w:t>έργα ΔΣ για τα οποία ο κάθε ΕΦ έχει αναλάβει αρμοδιότητες διαχείρισης.</w:t>
      </w:r>
    </w:p>
    <w:p w:rsidR="00A13726" w:rsidRPr="001D2F84" w:rsidRDefault="00A13726" w:rsidP="007E1DCB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1D2F84">
        <w:rPr>
          <w:rFonts w:ascii="Arial Narrow" w:hAnsi="Arial Narrow"/>
          <w:lang w:val="el-GR"/>
        </w:rPr>
        <w:t xml:space="preserve">Για τους </w:t>
      </w:r>
      <w:r w:rsidRPr="001D2F84">
        <w:rPr>
          <w:rFonts w:ascii="Arial Narrow" w:hAnsi="Arial Narrow"/>
          <w:b/>
          <w:lang w:val="el-GR"/>
        </w:rPr>
        <w:t xml:space="preserve">ΕΦ έργων ΣΧ </w:t>
      </w:r>
      <w:r w:rsidRPr="001D2F84">
        <w:rPr>
          <w:rFonts w:ascii="Arial Narrow" w:hAnsi="Arial Narrow"/>
          <w:lang w:val="el-GR"/>
        </w:rPr>
        <w:t>περιλαμβάνει όλες τις δαπάνες που έχει επαληθεύσει</w:t>
      </w:r>
      <w:r w:rsidR="00864EC7" w:rsidRPr="00864EC7">
        <w:rPr>
          <w:rFonts w:ascii="Arial Narrow" w:hAnsi="Arial Narrow"/>
          <w:lang w:val="el-GR"/>
        </w:rPr>
        <w:t xml:space="preserve"> </w:t>
      </w:r>
      <w:r w:rsidR="00864EC7">
        <w:rPr>
          <w:rFonts w:ascii="Arial Narrow" w:hAnsi="Arial Narrow"/>
          <w:lang w:val="el-GR"/>
        </w:rPr>
        <w:t>εντός της λογιστικής χρήσης και</w:t>
      </w:r>
      <w:r w:rsidRPr="001D2F84">
        <w:rPr>
          <w:rFonts w:ascii="Arial Narrow" w:hAnsi="Arial Narrow"/>
          <w:lang w:val="el-GR"/>
        </w:rPr>
        <w:t xml:space="preserve"> μέχρι τη στιγμή που εκδίδεται η παρούσα βεβαίωση, για έργα ΣΧ για τα οποία ο κάθε ΕΦ έχει αναλάβει αρμοδιότητες διαχείρισης.</w:t>
      </w:r>
    </w:p>
    <w:p w:rsidR="00A13726" w:rsidRPr="001D2F84" w:rsidRDefault="00A13726" w:rsidP="007E1DCB">
      <w:pPr>
        <w:pStyle w:val="ListParagraph"/>
        <w:spacing w:after="160" w:line="360" w:lineRule="auto"/>
        <w:ind w:left="714"/>
        <w:jc w:val="both"/>
        <w:rPr>
          <w:rFonts w:ascii="Arial Narrow" w:hAnsi="Arial Narrow"/>
          <w:lang w:val="el-GR"/>
        </w:rPr>
      </w:pPr>
      <w:r w:rsidRPr="001D2F84">
        <w:rPr>
          <w:rFonts w:ascii="Arial Narrow" w:hAnsi="Arial Narrow"/>
          <w:lang w:val="el-GR"/>
        </w:rPr>
        <w:t xml:space="preserve">(Η </w:t>
      </w:r>
      <w:r w:rsidRPr="001D2F84">
        <w:rPr>
          <w:rFonts w:ascii="Arial Narrow" w:hAnsi="Arial Narrow"/>
          <w:b/>
          <w:lang w:val="el-GR"/>
        </w:rPr>
        <w:t xml:space="preserve">ΔΑ </w:t>
      </w:r>
      <w:r w:rsidRPr="001D2F84">
        <w:rPr>
          <w:rFonts w:ascii="Arial Narrow" w:hAnsi="Arial Narrow"/>
          <w:lang w:val="el-GR"/>
        </w:rPr>
        <w:t xml:space="preserve">δεν υποβάλλει ξεχωριστή Βεβαίωση Διαχείρισης, </w:t>
      </w:r>
      <w:r w:rsidR="007E1DCB">
        <w:rPr>
          <w:rFonts w:ascii="Arial Narrow" w:hAnsi="Arial Narrow"/>
          <w:lang w:val="el-GR"/>
        </w:rPr>
        <w:t>καθώς</w:t>
      </w:r>
      <w:r w:rsidRPr="001D2F84">
        <w:rPr>
          <w:rFonts w:ascii="Arial Narrow" w:hAnsi="Arial Narrow"/>
          <w:lang w:val="el-GR"/>
        </w:rPr>
        <w:t xml:space="preserve"> υ</w:t>
      </w:r>
      <w:r w:rsidR="00C17E6B">
        <w:rPr>
          <w:rFonts w:ascii="Arial Narrow" w:hAnsi="Arial Narrow"/>
          <w:lang w:val="el-GR"/>
        </w:rPr>
        <w:t>ποβάλλει τη Δήλωση Διαχείρισης)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2926"/>
      </w:tblGrid>
      <w:tr w:rsidR="00864EC7" w:rsidRPr="00414B25" w:rsidTr="00864EC7">
        <w:trPr>
          <w:jc w:val="center"/>
        </w:trPr>
        <w:tc>
          <w:tcPr>
            <w:tcW w:w="2755" w:type="dxa"/>
            <w:vAlign w:val="center"/>
          </w:tcPr>
          <w:p w:rsidR="00864EC7" w:rsidRPr="00D76340" w:rsidRDefault="00864EC7" w:rsidP="004666C5">
            <w:pPr>
              <w:spacing w:before="120" w:after="120"/>
              <w:jc w:val="center"/>
              <w:rPr>
                <w:rFonts w:ascii="Arial Narrow" w:hAnsi="Arial Narrow"/>
                <w:lang w:val="el-GR"/>
              </w:rPr>
            </w:pPr>
            <w:r w:rsidRPr="00D76340">
              <w:rPr>
                <w:rFonts w:ascii="Arial Narrow" w:hAnsi="Arial Narrow"/>
                <w:lang w:val="el-GR"/>
              </w:rPr>
              <w:t xml:space="preserve">Άξονας Προτεραιότητας ή Προτεραιότητα της Ένωσης </w:t>
            </w:r>
            <w:r w:rsidRPr="00D76340">
              <w:rPr>
                <w:rFonts w:ascii="Arial Narrow" w:eastAsia="SimSun" w:hAnsi="Arial Narrow" w:cs="Arial"/>
                <w:i/>
                <w:color w:val="C00000"/>
                <w:lang w:val="el-GR" w:eastAsia="zh-CN"/>
              </w:rPr>
              <w:t>(στην περίπτωση του ΕΠ ΘΑΛΑΣΣΑ)</w:t>
            </w:r>
          </w:p>
        </w:tc>
        <w:tc>
          <w:tcPr>
            <w:tcW w:w="2926" w:type="dxa"/>
            <w:vAlign w:val="center"/>
          </w:tcPr>
          <w:p w:rsidR="00864EC7" w:rsidRPr="00D76340" w:rsidRDefault="00864EC7" w:rsidP="00864EC7">
            <w:pPr>
              <w:spacing w:before="120" w:after="120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Συνολικό ποσό των δημόσιων δαπανών που πραγματοποιήθηκαν κατά την υλοποίηση των πράξεων</w:t>
            </w:r>
          </w:p>
        </w:tc>
      </w:tr>
      <w:tr w:rsidR="00864EC7" w:rsidRPr="00D76340" w:rsidTr="00864EC7">
        <w:trPr>
          <w:jc w:val="center"/>
        </w:trPr>
        <w:tc>
          <w:tcPr>
            <w:tcW w:w="2755" w:type="dxa"/>
          </w:tcPr>
          <w:p w:rsidR="00864EC7" w:rsidRPr="004C28E2" w:rsidRDefault="00864EC7" w:rsidP="004666C5">
            <w:pPr>
              <w:spacing w:before="120" w:after="120"/>
              <w:rPr>
                <w:rFonts w:ascii="Arial Narrow" w:hAnsi="Arial Narrow"/>
                <w:b/>
                <w:lang w:val="el-GR"/>
              </w:rPr>
            </w:pPr>
            <w:r w:rsidRPr="004C28E2">
              <w:rPr>
                <w:rFonts w:ascii="Arial Narrow" w:hAnsi="Arial Narrow"/>
                <w:b/>
                <w:lang w:val="el-GR"/>
              </w:rPr>
              <w:t>Προτεραιότητα 1</w:t>
            </w:r>
          </w:p>
        </w:tc>
        <w:tc>
          <w:tcPr>
            <w:tcW w:w="2926" w:type="dxa"/>
          </w:tcPr>
          <w:p w:rsidR="00864EC7" w:rsidRPr="00D76340" w:rsidRDefault="00864EC7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864EC7" w:rsidRPr="00D76340" w:rsidTr="00864EC7">
        <w:trPr>
          <w:jc w:val="center"/>
        </w:trPr>
        <w:tc>
          <w:tcPr>
            <w:tcW w:w="2755" w:type="dxa"/>
          </w:tcPr>
          <w:p w:rsidR="00864EC7" w:rsidRPr="00D76340" w:rsidRDefault="00864EC7" w:rsidP="004666C5">
            <w:pPr>
              <w:spacing w:before="120" w:after="120"/>
              <w:ind w:left="317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ΠΑΝ</w:t>
            </w:r>
          </w:p>
        </w:tc>
        <w:tc>
          <w:tcPr>
            <w:tcW w:w="2926" w:type="dxa"/>
          </w:tcPr>
          <w:p w:rsidR="00864EC7" w:rsidRPr="00D76340" w:rsidRDefault="00864EC7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864EC7" w:rsidRPr="00D76340" w:rsidTr="00864EC7">
        <w:trPr>
          <w:jc w:val="center"/>
        </w:trPr>
        <w:tc>
          <w:tcPr>
            <w:tcW w:w="2755" w:type="dxa"/>
          </w:tcPr>
          <w:p w:rsidR="00864EC7" w:rsidRPr="004C28E2" w:rsidRDefault="00864EC7" w:rsidP="004666C5">
            <w:pPr>
              <w:spacing w:before="120" w:after="120"/>
              <w:rPr>
                <w:rFonts w:ascii="Arial Narrow" w:hAnsi="Arial Narrow"/>
                <w:b/>
                <w:lang w:val="el-GR"/>
              </w:rPr>
            </w:pPr>
            <w:r w:rsidRPr="004C28E2">
              <w:rPr>
                <w:rFonts w:ascii="Arial Narrow" w:hAnsi="Arial Narrow"/>
                <w:b/>
                <w:lang w:val="el-GR"/>
              </w:rPr>
              <w:t>Προτεραιότητα 2</w:t>
            </w:r>
          </w:p>
        </w:tc>
        <w:tc>
          <w:tcPr>
            <w:tcW w:w="2926" w:type="dxa"/>
          </w:tcPr>
          <w:p w:rsidR="00864EC7" w:rsidRPr="00D76340" w:rsidRDefault="00864EC7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864EC7" w:rsidRPr="00D76340" w:rsidTr="00864EC7">
        <w:trPr>
          <w:jc w:val="center"/>
        </w:trPr>
        <w:tc>
          <w:tcPr>
            <w:tcW w:w="2755" w:type="dxa"/>
          </w:tcPr>
          <w:p w:rsidR="00864EC7" w:rsidRPr="00D76340" w:rsidRDefault="00864EC7" w:rsidP="004666C5">
            <w:pPr>
              <w:spacing w:before="120" w:after="120"/>
              <w:ind w:left="317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ΠΑΝ</w:t>
            </w:r>
          </w:p>
        </w:tc>
        <w:tc>
          <w:tcPr>
            <w:tcW w:w="2926" w:type="dxa"/>
          </w:tcPr>
          <w:p w:rsidR="00864EC7" w:rsidRPr="00D76340" w:rsidRDefault="00864EC7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864EC7" w:rsidRPr="00D76340" w:rsidTr="00864EC7">
        <w:trPr>
          <w:jc w:val="center"/>
        </w:trPr>
        <w:tc>
          <w:tcPr>
            <w:tcW w:w="2755" w:type="dxa"/>
          </w:tcPr>
          <w:p w:rsidR="00864EC7" w:rsidRPr="004C28E2" w:rsidRDefault="00864EC7" w:rsidP="004666C5">
            <w:pPr>
              <w:spacing w:before="120" w:after="120"/>
              <w:rPr>
                <w:rFonts w:ascii="Arial Narrow" w:hAnsi="Arial Narrow"/>
                <w:b/>
                <w:lang w:val="el-GR"/>
              </w:rPr>
            </w:pPr>
            <w:r w:rsidRPr="004C28E2">
              <w:rPr>
                <w:rFonts w:ascii="Arial Narrow" w:hAnsi="Arial Narrow"/>
                <w:b/>
                <w:lang w:val="el-GR"/>
              </w:rPr>
              <w:t xml:space="preserve">Σύνολο </w:t>
            </w:r>
          </w:p>
        </w:tc>
        <w:tc>
          <w:tcPr>
            <w:tcW w:w="2926" w:type="dxa"/>
          </w:tcPr>
          <w:p w:rsidR="00864EC7" w:rsidRPr="00D76340" w:rsidRDefault="00864EC7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</w:tbl>
    <w:p w:rsidR="00BA7F04" w:rsidRPr="00FF4F32" w:rsidRDefault="00BA7F04" w:rsidP="00BA7F04">
      <w:pPr>
        <w:spacing w:before="120" w:after="120" w:line="360" w:lineRule="auto"/>
        <w:ind w:left="357"/>
        <w:rPr>
          <w:rFonts w:ascii="Arial Narrow" w:hAnsi="Arial Narrow"/>
          <w:i/>
          <w:lang w:val="el-GR"/>
        </w:rPr>
      </w:pPr>
      <w:r>
        <w:rPr>
          <w:rFonts w:ascii="Arial Narrow" w:hAnsi="Arial Narrow"/>
          <w:i/>
          <w:lang w:val="el-GR"/>
        </w:rPr>
        <w:t>Σημειώνεται ότι:</w:t>
      </w:r>
    </w:p>
    <w:p w:rsidR="00BA7F04" w:rsidRPr="00BA7F04" w:rsidRDefault="00BA7F04" w:rsidP="00B77029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 Narrow" w:hAnsi="Arial Narrow"/>
          <w:lang w:val="el-GR"/>
        </w:rPr>
      </w:pPr>
      <w:r w:rsidRPr="00BA7F04">
        <w:rPr>
          <w:rFonts w:ascii="Arial Narrow" w:hAnsi="Arial Narrow"/>
          <w:i/>
          <w:lang w:val="el-GR"/>
        </w:rPr>
        <w:t>Αν ένα πρόγραμμα αφορά πάνω από ένα ταμείο, ο Λογαριασμός αποστέλλεται χωριστά για κάθε ταμείο.</w:t>
      </w:r>
      <w:r w:rsidR="00C17E6B">
        <w:rPr>
          <w:rFonts w:ascii="Arial Narrow" w:hAnsi="Arial Narrow"/>
          <w:i/>
          <w:lang w:val="el-GR"/>
        </w:rPr>
        <w:t xml:space="preserve"> Συνεπώς ο παραπάνω πίνακας </w:t>
      </w:r>
      <w:r w:rsidR="00864EC7">
        <w:rPr>
          <w:rFonts w:ascii="Arial Narrow" w:hAnsi="Arial Narrow"/>
          <w:i/>
          <w:lang w:val="el-GR"/>
        </w:rPr>
        <w:t>παρουσιάζεται</w:t>
      </w:r>
      <w:r w:rsidR="00C17E6B">
        <w:rPr>
          <w:rFonts w:ascii="Arial Narrow" w:hAnsi="Arial Narrow"/>
          <w:i/>
          <w:lang w:val="el-GR"/>
        </w:rPr>
        <w:t xml:space="preserve"> χωριστά για κάθε ταμείο.</w:t>
      </w:r>
    </w:p>
    <w:p w:rsidR="00634D0A" w:rsidRPr="00BA7F04" w:rsidRDefault="00BA7F04" w:rsidP="00B77029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 Narrow" w:hAnsi="Arial Narrow"/>
          <w:lang w:val="el-GR"/>
        </w:rPr>
      </w:pPr>
      <w:r w:rsidRPr="00BA7F04">
        <w:rPr>
          <w:rFonts w:ascii="Arial Narrow" w:hAnsi="Arial Narrow"/>
          <w:i/>
          <w:lang w:val="el-GR"/>
        </w:rPr>
        <w:t xml:space="preserve">Οι δαπάνες που σχετίζονται με δραστηριότητες της ΠΑΝ </w:t>
      </w:r>
      <w:r w:rsidR="00864EC7">
        <w:rPr>
          <w:rFonts w:ascii="Arial Narrow" w:hAnsi="Arial Narrow"/>
          <w:i/>
          <w:lang w:val="el-GR"/>
        </w:rPr>
        <w:t>παρουσιάζ</w:t>
      </w:r>
      <w:r w:rsidRPr="00BA7F04">
        <w:rPr>
          <w:rFonts w:ascii="Arial Narrow" w:hAnsi="Arial Narrow"/>
          <w:i/>
          <w:lang w:val="el-GR"/>
        </w:rPr>
        <w:t>ονται ξεχωριστά.</w:t>
      </w:r>
    </w:p>
    <w:p w:rsidR="006E6C71" w:rsidRDefault="006E6C71">
      <w:pPr>
        <w:spacing w:after="160" w:line="259" w:lineRule="auto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p w:rsidR="00616C1F" w:rsidRPr="001D2F84" w:rsidRDefault="00CC12AF" w:rsidP="001D2F84">
      <w:pPr>
        <w:jc w:val="center"/>
        <w:rPr>
          <w:rFonts w:ascii="Arial Narrow" w:hAnsi="Arial Narrow"/>
          <w:b/>
          <w:lang w:val="el-GR"/>
        </w:rPr>
      </w:pPr>
      <w:r w:rsidRPr="001D2F84">
        <w:rPr>
          <w:rFonts w:ascii="Arial Narrow" w:hAnsi="Arial Narrow"/>
          <w:b/>
          <w:lang w:val="el-GR"/>
        </w:rPr>
        <w:lastRenderedPageBreak/>
        <w:t>Ποσό διορθώσεων στους λογαριασμούς ως αποτέλεσμα παρατυπιών που εντοπίστηκαν μέχρι αλλά και μετά την υποβολή της αίτησης τελικής ενδιάμεσης πληρωμής.</w:t>
      </w:r>
    </w:p>
    <w:p w:rsidR="007E1DCB" w:rsidRDefault="007E1DCB" w:rsidP="007E1DCB">
      <w:pPr>
        <w:pStyle w:val="ListParagraph"/>
        <w:spacing w:after="160" w:line="360" w:lineRule="auto"/>
        <w:ind w:left="714"/>
        <w:rPr>
          <w:rFonts w:ascii="Arial Narrow" w:hAnsi="Arial Narrow"/>
          <w:lang w:val="el-GR"/>
        </w:rPr>
      </w:pPr>
    </w:p>
    <w:p w:rsidR="001D2F84" w:rsidRPr="00350927" w:rsidRDefault="001D2F84" w:rsidP="00350927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350927">
        <w:rPr>
          <w:rFonts w:ascii="Arial Narrow" w:hAnsi="Arial Narrow"/>
          <w:lang w:val="el-GR"/>
        </w:rPr>
        <w:t xml:space="preserve">Για το </w:t>
      </w:r>
      <w:r w:rsidRPr="00350927">
        <w:rPr>
          <w:rFonts w:ascii="Arial Narrow" w:hAnsi="Arial Narrow"/>
          <w:b/>
          <w:lang w:val="el-GR"/>
        </w:rPr>
        <w:t>ΦΕΔ</w:t>
      </w:r>
      <w:r w:rsidRPr="00350927">
        <w:rPr>
          <w:rFonts w:ascii="Arial Narrow" w:hAnsi="Arial Narrow"/>
          <w:lang w:val="el-GR"/>
        </w:rPr>
        <w:t xml:space="preserve"> περιλαμβάνει όλες τις </w:t>
      </w:r>
      <w:r w:rsidR="007E1DCB" w:rsidRPr="00350927">
        <w:rPr>
          <w:rFonts w:ascii="Arial Narrow" w:hAnsi="Arial Narrow"/>
          <w:lang w:val="el-GR"/>
        </w:rPr>
        <w:t>διορθώσεις δαπανών σε έργα ΔΣ</w:t>
      </w:r>
      <w:r w:rsidR="001D492C" w:rsidRPr="00350927">
        <w:rPr>
          <w:rFonts w:ascii="Arial Narrow" w:hAnsi="Arial Narrow"/>
          <w:lang w:val="el-GR"/>
        </w:rPr>
        <w:t xml:space="preserve"> </w:t>
      </w:r>
      <w:r w:rsidR="00350927" w:rsidRPr="00350927">
        <w:rPr>
          <w:rFonts w:ascii="Arial Narrow" w:hAnsi="Arial Narrow"/>
          <w:lang w:val="el-GR"/>
        </w:rPr>
        <w:t xml:space="preserve">που έχουν προκύψει από διοικητικές </w:t>
      </w:r>
      <w:bookmarkStart w:id="0" w:name="_GoBack"/>
      <w:bookmarkEnd w:id="0"/>
      <w:r w:rsidR="00350927" w:rsidRPr="00350927">
        <w:rPr>
          <w:rFonts w:ascii="Arial Narrow" w:hAnsi="Arial Narrow"/>
          <w:lang w:val="el-GR"/>
        </w:rPr>
        <w:t>επαληθεύσεις που έχουν διενεργηθεί</w:t>
      </w:r>
      <w:r w:rsidR="00350927">
        <w:rPr>
          <w:rFonts w:ascii="Arial Narrow" w:hAnsi="Arial Narrow"/>
          <w:lang w:val="el-GR"/>
        </w:rPr>
        <w:t xml:space="preserve"> </w:t>
      </w:r>
      <w:r w:rsidR="001D492C" w:rsidRPr="00350927">
        <w:rPr>
          <w:rFonts w:ascii="Arial Narrow" w:hAnsi="Arial Narrow"/>
          <w:lang w:val="el-GR"/>
        </w:rPr>
        <w:t>α)</w:t>
      </w:r>
      <w:r w:rsidRPr="00350927">
        <w:rPr>
          <w:rFonts w:ascii="Arial Narrow" w:hAnsi="Arial Narrow"/>
          <w:lang w:val="el-GR"/>
        </w:rPr>
        <w:t xml:space="preserve"> μέχρι </w:t>
      </w:r>
      <w:r w:rsidR="007E1DCB" w:rsidRPr="00350927">
        <w:rPr>
          <w:rFonts w:ascii="Arial Narrow" w:hAnsi="Arial Narrow"/>
          <w:lang w:val="el-GR"/>
        </w:rPr>
        <w:t>την υποβολή της αίτησης τελικής ενδιάμεσης πληρωμής</w:t>
      </w:r>
      <w:r w:rsidR="001D492C" w:rsidRPr="00350927">
        <w:rPr>
          <w:rFonts w:ascii="Arial Narrow" w:hAnsi="Arial Narrow"/>
          <w:lang w:val="el-GR"/>
        </w:rPr>
        <w:t xml:space="preserve"> </w:t>
      </w:r>
      <w:r w:rsidR="00350927">
        <w:rPr>
          <w:rFonts w:ascii="Arial Narrow" w:hAnsi="Arial Narrow"/>
          <w:lang w:val="el-GR"/>
        </w:rPr>
        <w:t>β</w:t>
      </w:r>
      <w:r w:rsidR="001D492C" w:rsidRPr="00350927">
        <w:rPr>
          <w:rFonts w:ascii="Arial Narrow" w:hAnsi="Arial Narrow"/>
          <w:lang w:val="el-GR"/>
        </w:rPr>
        <w:t>) μετά την υποβολή της αίτησης τελικής ενδιάμεσης πληρωμής</w:t>
      </w:r>
      <w:r w:rsidR="00350927">
        <w:rPr>
          <w:rFonts w:ascii="Arial Narrow" w:hAnsi="Arial Narrow"/>
          <w:lang w:val="el-GR"/>
        </w:rPr>
        <w:t xml:space="preserve"> και</w:t>
      </w:r>
      <w:r w:rsidR="001D492C" w:rsidRPr="00350927">
        <w:rPr>
          <w:rFonts w:ascii="Arial Narrow" w:hAnsi="Arial Narrow"/>
          <w:lang w:val="el-GR"/>
        </w:rPr>
        <w:t xml:space="preserve"> μέχρι τη στιγμή που εκδίδεται η παρούσα βεβαίωση</w:t>
      </w:r>
      <w:r w:rsidRPr="00350927">
        <w:rPr>
          <w:rFonts w:ascii="Arial Narrow" w:hAnsi="Arial Narrow"/>
          <w:lang w:val="el-GR"/>
        </w:rPr>
        <w:t>.</w:t>
      </w:r>
    </w:p>
    <w:p w:rsidR="001D2F84" w:rsidRPr="001D2F84" w:rsidRDefault="001D2F84" w:rsidP="006E6C71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1D2F84">
        <w:rPr>
          <w:rFonts w:ascii="Arial Narrow" w:hAnsi="Arial Narrow"/>
          <w:lang w:val="el-GR"/>
        </w:rPr>
        <w:t xml:space="preserve">Για τους </w:t>
      </w:r>
      <w:r w:rsidRPr="001D2F84">
        <w:rPr>
          <w:rFonts w:ascii="Arial Narrow" w:hAnsi="Arial Narrow"/>
          <w:b/>
          <w:lang w:val="el-GR"/>
        </w:rPr>
        <w:t xml:space="preserve">ΕΦ έργων ΔΣ </w:t>
      </w:r>
      <w:r w:rsidRPr="001D2F84">
        <w:rPr>
          <w:rFonts w:ascii="Arial Narrow" w:hAnsi="Arial Narrow"/>
          <w:lang w:val="el-GR"/>
        </w:rPr>
        <w:t xml:space="preserve">περιλαμβάνει </w:t>
      </w:r>
      <w:r w:rsidR="006E6C71" w:rsidRPr="001D2F84">
        <w:rPr>
          <w:rFonts w:ascii="Arial Narrow" w:hAnsi="Arial Narrow"/>
          <w:lang w:val="el-GR"/>
        </w:rPr>
        <w:t xml:space="preserve">όλες τις </w:t>
      </w:r>
      <w:r w:rsidR="006E6C71">
        <w:rPr>
          <w:rFonts w:ascii="Arial Narrow" w:hAnsi="Arial Narrow"/>
          <w:lang w:val="el-GR"/>
        </w:rPr>
        <w:t xml:space="preserve">διορθώσεις δαπανών </w:t>
      </w:r>
      <w:r w:rsidR="00BA7F04" w:rsidRPr="00350927">
        <w:rPr>
          <w:rFonts w:ascii="Arial Narrow" w:hAnsi="Arial Narrow"/>
          <w:lang w:val="el-GR"/>
        </w:rPr>
        <w:t xml:space="preserve">που έχουν προκύψει από </w:t>
      </w:r>
      <w:r w:rsidR="00BA7F04">
        <w:rPr>
          <w:rFonts w:ascii="Arial Narrow" w:hAnsi="Arial Narrow"/>
          <w:lang w:val="el-GR"/>
        </w:rPr>
        <w:t xml:space="preserve">επαληθεύσεις </w:t>
      </w:r>
      <w:proofErr w:type="spellStart"/>
      <w:r w:rsidR="00BA7F04">
        <w:rPr>
          <w:rFonts w:ascii="Arial Narrow" w:hAnsi="Arial Narrow"/>
          <w:lang w:val="el-GR"/>
        </w:rPr>
        <w:t>ΝοΔε</w:t>
      </w:r>
      <w:proofErr w:type="spellEnd"/>
      <w:r w:rsidR="00BA7F04">
        <w:rPr>
          <w:rFonts w:ascii="Arial Narrow" w:hAnsi="Arial Narrow"/>
          <w:lang w:val="el-GR"/>
        </w:rPr>
        <w:t xml:space="preserve"> και επιτόπιες επαληθεύσεις</w:t>
      </w:r>
      <w:r w:rsidR="00BA7F04" w:rsidRPr="00350927">
        <w:rPr>
          <w:rFonts w:ascii="Arial Narrow" w:hAnsi="Arial Narrow"/>
          <w:lang w:val="el-GR"/>
        </w:rPr>
        <w:t xml:space="preserve"> που έχουν διενεργηθεί</w:t>
      </w:r>
      <w:r w:rsidR="00BA7F04" w:rsidRPr="001D2F84">
        <w:rPr>
          <w:rFonts w:ascii="Arial Narrow" w:hAnsi="Arial Narrow"/>
          <w:lang w:val="el-GR"/>
        </w:rPr>
        <w:t xml:space="preserve"> </w:t>
      </w:r>
      <w:r w:rsidR="00283B38">
        <w:rPr>
          <w:rFonts w:ascii="Arial Narrow" w:hAnsi="Arial Narrow"/>
          <w:lang w:val="el-GR"/>
        </w:rPr>
        <w:t>α)</w:t>
      </w:r>
      <w:r w:rsidR="00283B38" w:rsidRPr="001D2F84">
        <w:rPr>
          <w:rFonts w:ascii="Arial Narrow" w:hAnsi="Arial Narrow"/>
          <w:lang w:val="el-GR"/>
        </w:rPr>
        <w:t xml:space="preserve"> μέχρι </w:t>
      </w:r>
      <w:r w:rsidR="00283B38">
        <w:rPr>
          <w:rFonts w:ascii="Arial Narrow" w:hAnsi="Arial Narrow"/>
          <w:lang w:val="el-GR"/>
        </w:rPr>
        <w:t>την υποβολή της αίτησης τελικής ενδιάμεσης πληρωμής β) μετά την</w:t>
      </w:r>
      <w:r w:rsidR="00283B38" w:rsidRPr="001D492C">
        <w:rPr>
          <w:rFonts w:ascii="Arial Narrow" w:hAnsi="Arial Narrow"/>
          <w:lang w:val="el-GR"/>
        </w:rPr>
        <w:t xml:space="preserve"> </w:t>
      </w:r>
      <w:r w:rsidR="00283B38">
        <w:rPr>
          <w:rFonts w:ascii="Arial Narrow" w:hAnsi="Arial Narrow"/>
          <w:lang w:val="el-GR"/>
        </w:rPr>
        <w:t>υποβολή της αίτη</w:t>
      </w:r>
      <w:r w:rsidR="00BA7F04">
        <w:rPr>
          <w:rFonts w:ascii="Arial Narrow" w:hAnsi="Arial Narrow"/>
          <w:lang w:val="el-GR"/>
        </w:rPr>
        <w:t>σης τελικής ενδιάμεσης πληρωμής και</w:t>
      </w:r>
      <w:r w:rsidR="00283B38">
        <w:rPr>
          <w:rFonts w:ascii="Arial Narrow" w:hAnsi="Arial Narrow"/>
          <w:lang w:val="el-GR"/>
        </w:rPr>
        <w:t xml:space="preserve"> </w:t>
      </w:r>
      <w:r w:rsidR="00283B38" w:rsidRPr="001D2F84">
        <w:rPr>
          <w:rFonts w:ascii="Arial Narrow" w:hAnsi="Arial Narrow"/>
          <w:lang w:val="el-GR"/>
        </w:rPr>
        <w:t>μέχρι τη στιγμή που εκδίδεται η παρούσα βεβαίωση</w:t>
      </w:r>
      <w:r w:rsidR="00BA7F04">
        <w:rPr>
          <w:rFonts w:ascii="Arial Narrow" w:hAnsi="Arial Narrow"/>
          <w:lang w:val="el-GR"/>
        </w:rPr>
        <w:t>,</w:t>
      </w:r>
      <w:r w:rsidR="00BA7F04" w:rsidRPr="00BA7F04">
        <w:rPr>
          <w:rFonts w:ascii="Arial Narrow" w:hAnsi="Arial Narrow"/>
          <w:lang w:val="el-GR"/>
        </w:rPr>
        <w:t xml:space="preserve"> </w:t>
      </w:r>
      <w:r w:rsidR="00BA7F04">
        <w:rPr>
          <w:rFonts w:ascii="Arial Narrow" w:hAnsi="Arial Narrow"/>
          <w:lang w:val="el-GR"/>
        </w:rPr>
        <w:t>σε έργα ΔΣ</w:t>
      </w:r>
      <w:r w:rsidR="00BA7F04" w:rsidRPr="001D2F84">
        <w:rPr>
          <w:rFonts w:ascii="Arial Narrow" w:hAnsi="Arial Narrow"/>
          <w:lang w:val="el-GR"/>
        </w:rPr>
        <w:t xml:space="preserve"> για τα οποία ο κάθε ΕΦ έχει αναλάβει αρμοδιότητες διαχείρισης</w:t>
      </w:r>
      <w:r w:rsidRPr="001D2F84">
        <w:rPr>
          <w:rFonts w:ascii="Arial Narrow" w:hAnsi="Arial Narrow"/>
          <w:lang w:val="el-GR"/>
        </w:rPr>
        <w:t>.</w:t>
      </w:r>
    </w:p>
    <w:p w:rsidR="001D2F84" w:rsidRPr="001D2F84" w:rsidRDefault="001D2F84" w:rsidP="006E6C71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lang w:val="el-GR"/>
        </w:rPr>
      </w:pPr>
      <w:r w:rsidRPr="001D2F84">
        <w:rPr>
          <w:rFonts w:ascii="Arial Narrow" w:hAnsi="Arial Narrow"/>
          <w:lang w:val="el-GR"/>
        </w:rPr>
        <w:t xml:space="preserve">Για τους </w:t>
      </w:r>
      <w:r w:rsidRPr="001D2F84">
        <w:rPr>
          <w:rFonts w:ascii="Arial Narrow" w:hAnsi="Arial Narrow"/>
          <w:b/>
          <w:lang w:val="el-GR"/>
        </w:rPr>
        <w:t xml:space="preserve">ΕΦ έργων ΣΧ </w:t>
      </w:r>
      <w:r w:rsidR="006E6C71" w:rsidRPr="001D2F84">
        <w:rPr>
          <w:rFonts w:ascii="Arial Narrow" w:hAnsi="Arial Narrow"/>
          <w:lang w:val="el-GR"/>
        </w:rPr>
        <w:t xml:space="preserve">περιλαμβάνει όλες τις </w:t>
      </w:r>
      <w:r w:rsidR="006E6C71">
        <w:rPr>
          <w:rFonts w:ascii="Arial Narrow" w:hAnsi="Arial Narrow"/>
          <w:lang w:val="el-GR"/>
        </w:rPr>
        <w:t xml:space="preserve">διορθώσεις δαπανών </w:t>
      </w:r>
      <w:r w:rsidR="00BA7F04">
        <w:rPr>
          <w:rFonts w:ascii="Arial Narrow" w:hAnsi="Arial Narrow"/>
          <w:lang w:val="el-GR"/>
        </w:rPr>
        <w:t xml:space="preserve">που έχουν προκύψει από επαληθεύσεις που έχει διενεργήσει ο κάθε ΕΦ </w:t>
      </w:r>
      <w:r w:rsidR="006E6C71">
        <w:rPr>
          <w:rFonts w:ascii="Arial Narrow" w:hAnsi="Arial Narrow"/>
          <w:lang w:val="el-GR"/>
        </w:rPr>
        <w:t>σ</w:t>
      </w:r>
      <w:r w:rsidR="00BA7F04">
        <w:rPr>
          <w:rFonts w:ascii="Arial Narrow" w:hAnsi="Arial Narrow"/>
          <w:lang w:val="el-GR"/>
        </w:rPr>
        <w:t>τα</w:t>
      </w:r>
      <w:r w:rsidR="006E6C71">
        <w:rPr>
          <w:rFonts w:ascii="Arial Narrow" w:hAnsi="Arial Narrow"/>
          <w:lang w:val="el-GR"/>
        </w:rPr>
        <w:t xml:space="preserve"> έργα </w:t>
      </w:r>
      <w:r w:rsidRPr="001D2F84">
        <w:rPr>
          <w:rFonts w:ascii="Arial Narrow" w:hAnsi="Arial Narrow"/>
          <w:lang w:val="el-GR"/>
        </w:rPr>
        <w:t>ΣΧ για τα οποία έχει αναλάβει αρμοδιότητες διαχείρισης</w:t>
      </w:r>
      <w:r w:rsidR="00BA7F04">
        <w:rPr>
          <w:rFonts w:ascii="Arial Narrow" w:hAnsi="Arial Narrow"/>
          <w:lang w:val="el-GR"/>
        </w:rPr>
        <w:t>,</w:t>
      </w:r>
      <w:r w:rsidR="00BA7F04" w:rsidRPr="00BA7F04">
        <w:rPr>
          <w:rFonts w:ascii="Arial Narrow" w:hAnsi="Arial Narrow"/>
          <w:lang w:val="el-GR"/>
        </w:rPr>
        <w:t xml:space="preserve"> </w:t>
      </w:r>
      <w:r w:rsidR="00BA7F04" w:rsidRPr="00350927">
        <w:rPr>
          <w:rFonts w:ascii="Arial Narrow" w:hAnsi="Arial Narrow"/>
          <w:lang w:val="el-GR"/>
        </w:rPr>
        <w:t xml:space="preserve">α) μέχρι την υποβολή της αίτησης τελικής ενδιάμεσης πληρωμής </w:t>
      </w:r>
      <w:r w:rsidR="00BA7F04">
        <w:rPr>
          <w:rFonts w:ascii="Arial Narrow" w:hAnsi="Arial Narrow"/>
          <w:lang w:val="el-GR"/>
        </w:rPr>
        <w:t>β</w:t>
      </w:r>
      <w:r w:rsidR="00BA7F04" w:rsidRPr="00350927">
        <w:rPr>
          <w:rFonts w:ascii="Arial Narrow" w:hAnsi="Arial Narrow"/>
          <w:lang w:val="el-GR"/>
        </w:rPr>
        <w:t>) μετά την υποβολή της αίτησης τελικής ενδιάμεσης πληρωμής</w:t>
      </w:r>
      <w:r w:rsidR="00BA7F04">
        <w:rPr>
          <w:rFonts w:ascii="Arial Narrow" w:hAnsi="Arial Narrow"/>
          <w:lang w:val="el-GR"/>
        </w:rPr>
        <w:t xml:space="preserve"> και</w:t>
      </w:r>
      <w:r w:rsidR="00BA7F04" w:rsidRPr="00350927">
        <w:rPr>
          <w:rFonts w:ascii="Arial Narrow" w:hAnsi="Arial Narrow"/>
          <w:lang w:val="el-GR"/>
        </w:rPr>
        <w:t xml:space="preserve"> μέχρι τη στιγμή που εκδίδεται η παρούσα βεβαίωση.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755"/>
        <w:gridCol w:w="2926"/>
        <w:gridCol w:w="2926"/>
      </w:tblGrid>
      <w:tr w:rsidR="00616C1F" w:rsidRPr="00414B25" w:rsidTr="004666C5">
        <w:tc>
          <w:tcPr>
            <w:tcW w:w="2755" w:type="dxa"/>
            <w:vAlign w:val="center"/>
          </w:tcPr>
          <w:p w:rsidR="00616C1F" w:rsidRPr="00D76340" w:rsidRDefault="00616C1F" w:rsidP="004666C5">
            <w:pPr>
              <w:spacing w:before="120" w:after="120"/>
              <w:jc w:val="center"/>
              <w:rPr>
                <w:rFonts w:ascii="Arial Narrow" w:hAnsi="Arial Narrow"/>
                <w:lang w:val="el-GR"/>
              </w:rPr>
            </w:pPr>
            <w:r w:rsidRPr="00D76340">
              <w:rPr>
                <w:rFonts w:ascii="Arial Narrow" w:hAnsi="Arial Narrow"/>
                <w:lang w:val="el-GR"/>
              </w:rPr>
              <w:t xml:space="preserve">Άξονας Προτεραιότητας ή Προτεραιότητα της Ένωσης </w:t>
            </w:r>
            <w:r w:rsidRPr="00D76340">
              <w:rPr>
                <w:rFonts w:ascii="Arial Narrow" w:eastAsia="SimSun" w:hAnsi="Arial Narrow" w:cs="Arial"/>
                <w:i/>
                <w:color w:val="C00000"/>
                <w:lang w:val="el-GR" w:eastAsia="zh-CN"/>
              </w:rPr>
              <w:t>(στην περίπτωση του ΕΠ ΘΑΛΑΣΣΑ)</w:t>
            </w:r>
          </w:p>
        </w:tc>
        <w:tc>
          <w:tcPr>
            <w:tcW w:w="2926" w:type="dxa"/>
            <w:vAlign w:val="center"/>
          </w:tcPr>
          <w:p w:rsidR="00616C1F" w:rsidRPr="00D76340" w:rsidRDefault="00CC12AF" w:rsidP="004666C5">
            <w:pPr>
              <w:spacing w:before="120" w:after="120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Συνολικό ποσό διορθώσεων μέχρι την υποβολή της αίτησης τελικής ενδιάμεσης πληρωμής</w:t>
            </w:r>
          </w:p>
        </w:tc>
        <w:tc>
          <w:tcPr>
            <w:tcW w:w="2926" w:type="dxa"/>
            <w:vAlign w:val="center"/>
          </w:tcPr>
          <w:p w:rsidR="00616C1F" w:rsidRPr="00D76340" w:rsidRDefault="00CC12AF" w:rsidP="00CC12AF">
            <w:pPr>
              <w:spacing w:before="120" w:after="120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Συνολικό ποσό διορθώσεων μετά την υποβολή της αίτησης τελικής ενδιάμεσης πληρωμής</w:t>
            </w:r>
            <w:r w:rsidR="00616C1F">
              <w:rPr>
                <w:rFonts w:ascii="Arial Narrow" w:hAnsi="Arial Narrow"/>
                <w:lang w:val="el-GR"/>
              </w:rPr>
              <w:t xml:space="preserve"> </w:t>
            </w:r>
          </w:p>
        </w:tc>
      </w:tr>
      <w:tr w:rsidR="00616C1F" w:rsidRPr="00D76340" w:rsidTr="004666C5">
        <w:tc>
          <w:tcPr>
            <w:tcW w:w="2755" w:type="dxa"/>
          </w:tcPr>
          <w:p w:rsidR="00616C1F" w:rsidRPr="004C28E2" w:rsidRDefault="00616C1F" w:rsidP="004666C5">
            <w:pPr>
              <w:spacing w:before="120" w:after="120"/>
              <w:rPr>
                <w:rFonts w:ascii="Arial Narrow" w:hAnsi="Arial Narrow"/>
                <w:b/>
                <w:lang w:val="el-GR"/>
              </w:rPr>
            </w:pPr>
            <w:r w:rsidRPr="004C28E2">
              <w:rPr>
                <w:rFonts w:ascii="Arial Narrow" w:hAnsi="Arial Narrow"/>
                <w:b/>
                <w:lang w:val="el-GR"/>
              </w:rPr>
              <w:t>Προτεραιότητα 1</w:t>
            </w:r>
          </w:p>
        </w:tc>
        <w:tc>
          <w:tcPr>
            <w:tcW w:w="2926" w:type="dxa"/>
          </w:tcPr>
          <w:p w:rsidR="00616C1F" w:rsidRPr="00D76340" w:rsidRDefault="00616C1F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2926" w:type="dxa"/>
          </w:tcPr>
          <w:p w:rsidR="00616C1F" w:rsidRPr="00D76340" w:rsidRDefault="00616C1F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  <w:tr w:rsidR="00616C1F" w:rsidRPr="00D76340" w:rsidTr="004666C5">
        <w:tc>
          <w:tcPr>
            <w:tcW w:w="2755" w:type="dxa"/>
          </w:tcPr>
          <w:p w:rsidR="00616C1F" w:rsidRPr="004C28E2" w:rsidRDefault="00616C1F" w:rsidP="004666C5">
            <w:pPr>
              <w:spacing w:before="120" w:after="120"/>
              <w:rPr>
                <w:rFonts w:ascii="Arial Narrow" w:hAnsi="Arial Narrow"/>
                <w:b/>
                <w:lang w:val="el-GR"/>
              </w:rPr>
            </w:pPr>
            <w:r w:rsidRPr="004C28E2">
              <w:rPr>
                <w:rFonts w:ascii="Arial Narrow" w:hAnsi="Arial Narrow"/>
                <w:b/>
                <w:lang w:val="el-GR"/>
              </w:rPr>
              <w:t>Προτεραιότητα 2</w:t>
            </w:r>
          </w:p>
        </w:tc>
        <w:tc>
          <w:tcPr>
            <w:tcW w:w="2926" w:type="dxa"/>
          </w:tcPr>
          <w:p w:rsidR="00616C1F" w:rsidRPr="00D76340" w:rsidRDefault="00616C1F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2926" w:type="dxa"/>
          </w:tcPr>
          <w:p w:rsidR="00616C1F" w:rsidRPr="00D76340" w:rsidRDefault="00616C1F" w:rsidP="004666C5">
            <w:pPr>
              <w:spacing w:before="120" w:after="120"/>
              <w:rPr>
                <w:rFonts w:ascii="Arial Narrow" w:hAnsi="Arial Narrow"/>
                <w:lang w:val="el-GR"/>
              </w:rPr>
            </w:pPr>
          </w:p>
        </w:tc>
      </w:tr>
    </w:tbl>
    <w:p w:rsidR="00616C1F" w:rsidRDefault="00616C1F" w:rsidP="001B56B7">
      <w:pPr>
        <w:jc w:val="both"/>
        <w:rPr>
          <w:rFonts w:ascii="Arial Narrow" w:hAnsi="Arial Narrow"/>
          <w:lang w:val="el-GR"/>
        </w:rPr>
      </w:pPr>
    </w:p>
    <w:p w:rsidR="006E6C71" w:rsidRPr="00A13726" w:rsidRDefault="006E6C71" w:rsidP="006E6C71">
      <w:pPr>
        <w:jc w:val="both"/>
        <w:rPr>
          <w:rFonts w:ascii="Arial Narrow" w:hAnsi="Arial Narrow"/>
          <w:i/>
          <w:lang w:val="el-GR"/>
        </w:rPr>
      </w:pPr>
      <w:r w:rsidRPr="00A13726">
        <w:rPr>
          <w:rFonts w:ascii="Arial Narrow" w:hAnsi="Arial Narrow"/>
          <w:i/>
          <w:lang w:val="el-GR"/>
        </w:rPr>
        <w:t>Ανάλογα με το φορέα που υπογράφει τη Βεβαίωση Δαπανών εμφανίζεται το αντίστοιχο από τα παρακάτω κείμενα.</w:t>
      </w:r>
    </w:p>
    <w:p w:rsidR="006E6C71" w:rsidRPr="00301093" w:rsidRDefault="006E6C71" w:rsidP="006E6C71">
      <w:pPr>
        <w:rPr>
          <w:lang w:val="el-GR"/>
        </w:rPr>
      </w:pPr>
      <w:r w:rsidRPr="00301093">
        <w:rPr>
          <w:rFonts w:ascii="Arial Narrow" w:hAnsi="Arial Narrow"/>
          <w:b/>
          <w:lang w:val="el-GR"/>
        </w:rPr>
        <w:t>ΦΕΔ</w:t>
      </w:r>
      <w:r w:rsidRPr="00301093">
        <w:rPr>
          <w:rFonts w:ascii="Arial Narrow" w:hAnsi="Arial Narrow"/>
          <w:lang w:val="el-GR"/>
        </w:rPr>
        <w:t xml:space="preserve"> </w:t>
      </w:r>
    </w:p>
    <w:p w:rsidR="006E6C71" w:rsidRPr="00301093" w:rsidRDefault="006E6C71" w:rsidP="006E6C71">
      <w:pPr>
        <w:jc w:val="both"/>
        <w:rPr>
          <w:rFonts w:ascii="Arial Narrow" w:hAnsi="Arial Narrow"/>
          <w:lang w:val="el-GR"/>
        </w:rPr>
      </w:pPr>
      <w:r w:rsidRPr="00301093">
        <w:rPr>
          <w:rFonts w:ascii="Arial Narrow" w:hAnsi="Arial Narrow"/>
          <w:lang w:val="el-GR"/>
        </w:rPr>
        <w:t xml:space="preserve">Με την παρούσα Βεβαίωση </w:t>
      </w:r>
      <w:r>
        <w:rPr>
          <w:rFonts w:ascii="Arial Narrow" w:hAnsi="Arial Narrow"/>
          <w:lang w:val="el-GR"/>
        </w:rPr>
        <w:t>Διαχείρισης</w:t>
      </w:r>
      <w:r w:rsidRPr="00301093">
        <w:rPr>
          <w:rFonts w:ascii="Arial Narrow" w:hAnsi="Arial Narrow"/>
          <w:lang w:val="el-GR"/>
        </w:rPr>
        <w:t xml:space="preserve"> βεβαιώνω ότι :</w:t>
      </w:r>
    </w:p>
    <w:p w:rsidR="006E6C71" w:rsidRPr="007406BE" w:rsidRDefault="007C3F01" w:rsidP="007C3F01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 Narrow" w:hAnsi="Arial Narrow"/>
          <w:lang w:val="el-GR"/>
        </w:rPr>
      </w:pPr>
      <w:r w:rsidRPr="007C3F01">
        <w:rPr>
          <w:rFonts w:ascii="Arial Narrow" w:hAnsi="Arial Narrow"/>
          <w:lang w:val="el-GR"/>
        </w:rPr>
        <w:t xml:space="preserve">οι δαπάνες που περιλαμβάνονται </w:t>
      </w:r>
      <w:r>
        <w:rPr>
          <w:rFonts w:ascii="Arial Narrow" w:hAnsi="Arial Narrow"/>
          <w:lang w:val="el-GR"/>
        </w:rPr>
        <w:t>στο Λογαριασμό</w:t>
      </w:r>
      <w:r w:rsidRPr="007C3F01">
        <w:rPr>
          <w:rFonts w:ascii="Arial Narrow" w:hAnsi="Arial Narrow"/>
          <w:lang w:val="el-GR"/>
        </w:rPr>
        <w:t xml:space="preserve"> είναι επιλέξιμες με βάση τα σημεία ελέγχου του Καταλόγου Διοικητικής Επαλήθευσης</w:t>
      </w:r>
    </w:p>
    <w:p w:rsidR="006E6C71" w:rsidRDefault="00B27FEF" w:rsidP="00B27FEF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 Narrow" w:hAnsi="Arial Narrow"/>
          <w:lang w:val="el-GR"/>
        </w:rPr>
      </w:pPr>
      <w:r w:rsidRPr="00B27FEF">
        <w:rPr>
          <w:rFonts w:ascii="Arial Narrow" w:hAnsi="Arial Narrow"/>
          <w:lang w:val="el-GR"/>
        </w:rPr>
        <w:t xml:space="preserve">έχουν πραγματοποιηθεί οι διορθώσεις δαπανών που προκύπτουν από ευρήματα επαληθεύσεων (επαληθεύσεων </w:t>
      </w:r>
      <w:proofErr w:type="spellStart"/>
      <w:r w:rsidRPr="00B27FEF">
        <w:rPr>
          <w:rFonts w:ascii="Arial Narrow" w:hAnsi="Arial Narrow"/>
          <w:lang w:val="el-GR"/>
        </w:rPr>
        <w:t>ΝοΔε</w:t>
      </w:r>
      <w:proofErr w:type="spellEnd"/>
      <w:r w:rsidRPr="00B27FEF">
        <w:rPr>
          <w:rFonts w:ascii="Arial Narrow" w:hAnsi="Arial Narrow"/>
          <w:lang w:val="el-GR"/>
        </w:rPr>
        <w:t xml:space="preserve"> και επιτόπιων επαληθεύσεων) που έχει διενεργήσει ο ΕΦ έργων ΔΣ</w:t>
      </w:r>
    </w:p>
    <w:p w:rsidR="007C3F01" w:rsidRPr="007406BE" w:rsidRDefault="007C3F01" w:rsidP="007C3F01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έχουν χαρακτηρισθεί</w:t>
      </w:r>
      <w:r w:rsidRPr="007C3F01">
        <w:rPr>
          <w:rFonts w:ascii="Arial Narrow" w:hAnsi="Arial Narrow"/>
          <w:lang w:val="el-GR"/>
        </w:rPr>
        <w:t xml:space="preserve"> καταλλήλως όλες </w:t>
      </w:r>
      <w:r>
        <w:rPr>
          <w:rFonts w:ascii="Arial Narrow" w:hAnsi="Arial Narrow"/>
          <w:lang w:val="el-GR"/>
        </w:rPr>
        <w:t>οι</w:t>
      </w:r>
      <w:r w:rsidRPr="007C3F01">
        <w:rPr>
          <w:rFonts w:ascii="Arial Narrow" w:hAnsi="Arial Narrow"/>
          <w:lang w:val="el-GR"/>
        </w:rPr>
        <w:t xml:space="preserve"> δαπάνες για τις οποίες δεν έχει ολοκληρωθεί η διαδικασία αξιολόγησης της νομιμότητας και κανονικότητάς τους, ώστε να εξαιρεθούν από </w:t>
      </w:r>
      <w:r>
        <w:rPr>
          <w:rFonts w:ascii="Arial Narrow" w:hAnsi="Arial Narrow"/>
          <w:lang w:val="el-GR"/>
        </w:rPr>
        <w:t>το Λογαριασμό</w:t>
      </w:r>
      <w:r w:rsidR="00C17E6B">
        <w:rPr>
          <w:rFonts w:ascii="Arial Narrow" w:hAnsi="Arial Narrow"/>
          <w:lang w:val="el-GR"/>
        </w:rPr>
        <w:t>.</w:t>
      </w:r>
    </w:p>
    <w:p w:rsidR="006E6C71" w:rsidRPr="00301093" w:rsidRDefault="006E6C71" w:rsidP="006E6C71">
      <w:pPr>
        <w:rPr>
          <w:rFonts w:ascii="Arial Narrow" w:hAnsi="Arial Narrow"/>
          <w:b/>
          <w:lang w:val="el-GR"/>
        </w:rPr>
      </w:pPr>
      <w:r w:rsidRPr="00301093">
        <w:rPr>
          <w:rFonts w:ascii="Arial Narrow" w:hAnsi="Arial Narrow"/>
          <w:b/>
          <w:lang w:val="el-GR"/>
        </w:rPr>
        <w:t xml:space="preserve">ΕΦ έργων ΔΣ </w:t>
      </w:r>
    </w:p>
    <w:p w:rsidR="006E6C71" w:rsidRPr="00301093" w:rsidRDefault="006E6C71" w:rsidP="006E6C71">
      <w:pPr>
        <w:jc w:val="both"/>
        <w:rPr>
          <w:rFonts w:ascii="Arial Narrow" w:hAnsi="Arial Narrow"/>
          <w:lang w:val="el-GR"/>
        </w:rPr>
      </w:pPr>
      <w:r w:rsidRPr="00301093">
        <w:rPr>
          <w:rFonts w:ascii="Arial Narrow" w:hAnsi="Arial Narrow"/>
          <w:lang w:val="el-GR"/>
        </w:rPr>
        <w:t xml:space="preserve">Με την παρούσα Βεβαίωση </w:t>
      </w:r>
      <w:r>
        <w:rPr>
          <w:rFonts w:ascii="Arial Narrow" w:hAnsi="Arial Narrow"/>
          <w:lang w:val="el-GR"/>
        </w:rPr>
        <w:t>Διαχείρισης</w:t>
      </w:r>
      <w:r w:rsidRPr="00301093">
        <w:rPr>
          <w:rFonts w:ascii="Arial Narrow" w:hAnsi="Arial Narrow"/>
          <w:lang w:val="el-GR"/>
        </w:rPr>
        <w:t xml:space="preserve"> βεβαιώνω ότι:</w:t>
      </w:r>
    </w:p>
    <w:p w:rsidR="00B27FEF" w:rsidRDefault="00B27FEF" w:rsidP="00B27FE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 Narrow" w:hAnsi="Arial Narrow"/>
          <w:lang w:val="el-GR"/>
        </w:rPr>
      </w:pPr>
      <w:r w:rsidRPr="00B27FEF">
        <w:rPr>
          <w:rFonts w:ascii="Arial Narrow" w:hAnsi="Arial Narrow"/>
          <w:lang w:val="el-GR"/>
        </w:rPr>
        <w:t xml:space="preserve">έχουν ολοκληρωθεί όλες οι επαληθεύσεις (προκαταρκτικές, επαληθεύσεις, επαληθεύσεις </w:t>
      </w:r>
      <w:proofErr w:type="spellStart"/>
      <w:r w:rsidRPr="00B27FEF">
        <w:rPr>
          <w:rFonts w:ascii="Arial Narrow" w:hAnsi="Arial Narrow"/>
          <w:lang w:val="el-GR"/>
        </w:rPr>
        <w:t>ΝοΔε</w:t>
      </w:r>
      <w:proofErr w:type="spellEnd"/>
      <w:r w:rsidRPr="00B27FEF">
        <w:rPr>
          <w:rFonts w:ascii="Arial Narrow" w:hAnsi="Arial Narrow"/>
          <w:lang w:val="el-GR"/>
        </w:rPr>
        <w:t>, επιτόπιες επαληθεύσεις)</w:t>
      </w:r>
      <w:r>
        <w:rPr>
          <w:rFonts w:ascii="Arial Narrow" w:hAnsi="Arial Narrow"/>
          <w:lang w:val="el-GR"/>
        </w:rPr>
        <w:t xml:space="preserve"> </w:t>
      </w:r>
      <w:r w:rsidRPr="00B27FEF">
        <w:rPr>
          <w:rFonts w:ascii="Arial Narrow" w:hAnsi="Arial Narrow"/>
          <w:lang w:val="el-GR"/>
        </w:rPr>
        <w:t>για τα έργα των οποίων δαπάνες περιλαμβάνονται στ</w:t>
      </w:r>
      <w:r>
        <w:rPr>
          <w:rFonts w:ascii="Arial Narrow" w:hAnsi="Arial Narrow"/>
          <w:lang w:val="el-GR"/>
        </w:rPr>
        <w:t>ο Λογαριασμό</w:t>
      </w:r>
      <w:r w:rsidRPr="00B27FEF">
        <w:rPr>
          <w:rFonts w:ascii="Arial Narrow" w:hAnsi="Arial Narrow"/>
          <w:lang w:val="el-GR"/>
        </w:rPr>
        <w:t>, διενεργήθηκαν σύμφωνα με τις Κατευθυντήριες Γραμμές και ελέγχθηκαν όλα τα προβλεπόμενα σημεία ελέγχου</w:t>
      </w:r>
    </w:p>
    <w:p w:rsidR="006E6C71" w:rsidRDefault="006E6C71" w:rsidP="00B27FE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 Narrow" w:hAnsi="Arial Narrow"/>
          <w:lang w:val="el-GR"/>
        </w:rPr>
      </w:pPr>
      <w:r w:rsidRPr="00301093">
        <w:rPr>
          <w:rFonts w:ascii="Arial Narrow" w:hAnsi="Arial Narrow"/>
          <w:lang w:val="el-GR"/>
        </w:rPr>
        <w:lastRenderedPageBreak/>
        <w:t>έχουν αποτυπωθεί στο</w:t>
      </w:r>
      <w:r w:rsidR="00B27FEF">
        <w:rPr>
          <w:rFonts w:ascii="Arial Narrow" w:hAnsi="Arial Narrow"/>
          <w:lang w:val="el-GR"/>
        </w:rPr>
        <w:t>υς</w:t>
      </w:r>
      <w:r w:rsidRPr="00301093">
        <w:rPr>
          <w:rFonts w:ascii="Arial Narrow" w:hAnsi="Arial Narrow"/>
          <w:lang w:val="el-GR"/>
        </w:rPr>
        <w:t xml:space="preserve"> Κατ</w:t>
      </w:r>
      <w:r w:rsidR="00B27FEF">
        <w:rPr>
          <w:rFonts w:ascii="Arial Narrow" w:hAnsi="Arial Narrow"/>
          <w:lang w:val="el-GR"/>
        </w:rPr>
        <w:t>αλόγους</w:t>
      </w:r>
      <w:r w:rsidRPr="00301093">
        <w:rPr>
          <w:rFonts w:ascii="Arial Narrow" w:hAnsi="Arial Narrow"/>
          <w:lang w:val="el-GR"/>
        </w:rPr>
        <w:t xml:space="preserve"> Επαλήθευσης όλα τα σχετικά ευρήματα </w:t>
      </w:r>
      <w:r w:rsidR="00B27FEF">
        <w:rPr>
          <w:rFonts w:ascii="Arial Narrow" w:hAnsi="Arial Narrow"/>
          <w:lang w:val="el-GR"/>
        </w:rPr>
        <w:t xml:space="preserve">των επαληθεύσεων </w:t>
      </w:r>
      <w:r w:rsidRPr="00301093">
        <w:rPr>
          <w:rFonts w:ascii="Arial Narrow" w:hAnsi="Arial Narrow"/>
          <w:lang w:val="el-GR"/>
        </w:rPr>
        <w:t xml:space="preserve">και έχουν γίνει οι </w:t>
      </w:r>
      <w:r w:rsidR="00B27FEF">
        <w:rPr>
          <w:rFonts w:ascii="Arial Narrow" w:hAnsi="Arial Narrow"/>
          <w:lang w:val="el-GR"/>
        </w:rPr>
        <w:t>απαιτούμενες</w:t>
      </w:r>
      <w:r>
        <w:rPr>
          <w:rFonts w:ascii="Arial Narrow" w:hAnsi="Arial Narrow"/>
          <w:lang w:val="el-GR"/>
        </w:rPr>
        <w:t xml:space="preserve"> </w:t>
      </w:r>
      <w:r w:rsidRPr="00301093">
        <w:rPr>
          <w:rFonts w:ascii="Arial Narrow" w:hAnsi="Arial Narrow"/>
          <w:lang w:val="el-GR"/>
        </w:rPr>
        <w:t>διορθώσεις στο ΟΠΣ</w:t>
      </w:r>
    </w:p>
    <w:p w:rsidR="007C3F01" w:rsidRPr="007C3F01" w:rsidRDefault="007C3F01" w:rsidP="007C3F0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 Narrow" w:hAnsi="Arial Narrow"/>
          <w:lang w:val="el-GR"/>
        </w:rPr>
      </w:pPr>
      <w:r w:rsidRPr="007C3F01">
        <w:rPr>
          <w:rFonts w:ascii="Arial Narrow" w:hAnsi="Arial Narrow"/>
          <w:lang w:val="el-GR"/>
        </w:rPr>
        <w:t>έχουν χαρακτηρισθεί καταλλήλως όλες οι δαπάνες για τις οποίες δεν έχει ολοκληρωθεί η διαδικασία αξιολόγησης της νομιμότητας και κανονικότητάς τους, ώστε να εξαιρεθούν από το Λογαριασμό</w:t>
      </w:r>
      <w:r w:rsidR="00C17E6B">
        <w:rPr>
          <w:rFonts w:ascii="Arial Narrow" w:hAnsi="Arial Narrow"/>
          <w:lang w:val="el-GR"/>
        </w:rPr>
        <w:t>.</w:t>
      </w:r>
    </w:p>
    <w:p w:rsidR="007C3F01" w:rsidRPr="00301093" w:rsidRDefault="007C3F01" w:rsidP="007C3F01">
      <w:pPr>
        <w:pStyle w:val="ListParagraph"/>
        <w:spacing w:after="160" w:line="360" w:lineRule="auto"/>
        <w:ind w:left="714"/>
        <w:jc w:val="both"/>
        <w:rPr>
          <w:rFonts w:ascii="Arial Narrow" w:hAnsi="Arial Narrow"/>
          <w:lang w:val="el-GR"/>
        </w:rPr>
      </w:pPr>
    </w:p>
    <w:p w:rsidR="006E6C71" w:rsidRPr="00301093" w:rsidRDefault="006E6C71" w:rsidP="006E6C71">
      <w:pPr>
        <w:rPr>
          <w:rFonts w:ascii="Arial Narrow" w:hAnsi="Arial Narrow"/>
          <w:b/>
          <w:lang w:val="el-GR"/>
        </w:rPr>
      </w:pPr>
      <w:r w:rsidRPr="00301093">
        <w:rPr>
          <w:rFonts w:ascii="Arial Narrow" w:hAnsi="Arial Narrow"/>
          <w:b/>
          <w:lang w:val="el-GR"/>
        </w:rPr>
        <w:t xml:space="preserve">ΕΦ έργων ΣΧ </w:t>
      </w:r>
    </w:p>
    <w:p w:rsidR="006E6C71" w:rsidRPr="00301093" w:rsidRDefault="006E6C71" w:rsidP="006E6C71">
      <w:pPr>
        <w:jc w:val="both"/>
        <w:rPr>
          <w:rFonts w:ascii="Arial Narrow" w:hAnsi="Arial Narrow"/>
          <w:lang w:val="el-GR"/>
        </w:rPr>
      </w:pPr>
      <w:r w:rsidRPr="00301093">
        <w:rPr>
          <w:rFonts w:ascii="Arial Narrow" w:hAnsi="Arial Narrow"/>
          <w:lang w:val="el-GR"/>
        </w:rPr>
        <w:t xml:space="preserve">Με την παρούσα Βεβαίωση </w:t>
      </w:r>
      <w:r>
        <w:rPr>
          <w:rFonts w:ascii="Arial Narrow" w:hAnsi="Arial Narrow"/>
          <w:lang w:val="el-GR"/>
        </w:rPr>
        <w:t>Διαχείρισης</w:t>
      </w:r>
      <w:r w:rsidRPr="00301093">
        <w:rPr>
          <w:rFonts w:ascii="Arial Narrow" w:hAnsi="Arial Narrow"/>
          <w:lang w:val="el-GR"/>
        </w:rPr>
        <w:t xml:space="preserve"> βεβαιώνω</w:t>
      </w:r>
      <w:r>
        <w:rPr>
          <w:rFonts w:ascii="Arial Narrow" w:hAnsi="Arial Narrow"/>
          <w:lang w:val="el-GR"/>
        </w:rPr>
        <w:t xml:space="preserve"> ότι </w:t>
      </w:r>
      <w:r w:rsidRPr="00301093">
        <w:rPr>
          <w:rFonts w:ascii="Arial Narrow" w:hAnsi="Arial Narrow"/>
          <w:lang w:val="el-GR"/>
        </w:rPr>
        <w:t>:</w:t>
      </w:r>
    </w:p>
    <w:p w:rsidR="007C3F01" w:rsidRDefault="00B27FEF" w:rsidP="00B27FEF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 Narrow" w:hAnsi="Arial Narrow"/>
          <w:lang w:val="el-GR"/>
        </w:rPr>
      </w:pPr>
      <w:r w:rsidRPr="00B27FEF">
        <w:rPr>
          <w:rFonts w:ascii="Arial Narrow" w:hAnsi="Arial Narrow"/>
          <w:lang w:val="el-GR"/>
        </w:rPr>
        <w:t>έχουν ολοκληρωθεί όλες οι επαληθεύσεις για τα έργα των οποίων δαπάνες περιλαμβάνονται στο Λογαριασμό, διενεργήθηκαν σύμφωνα με τις Κατευθυντήριες Γραμμές και ελέγχθηκαν όλα τα προβλεπόμενα σημεία ελέγχου</w:t>
      </w:r>
    </w:p>
    <w:p w:rsidR="006E6C71" w:rsidRDefault="006E6C71" w:rsidP="00B27FEF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 Narrow" w:hAnsi="Arial Narrow"/>
          <w:lang w:val="el-GR"/>
        </w:rPr>
      </w:pPr>
      <w:r w:rsidRPr="00301093">
        <w:rPr>
          <w:rFonts w:ascii="Arial Narrow" w:hAnsi="Arial Narrow"/>
          <w:lang w:val="el-GR"/>
        </w:rPr>
        <w:t xml:space="preserve">όλες οι δαπάνες που περιλαμβάνονται </w:t>
      </w:r>
      <w:r w:rsidR="007C3F01">
        <w:rPr>
          <w:rFonts w:ascii="Arial Narrow" w:hAnsi="Arial Narrow"/>
          <w:lang w:val="el-GR"/>
        </w:rPr>
        <w:t>στ</w:t>
      </w:r>
      <w:r w:rsidR="00B27FEF">
        <w:rPr>
          <w:rFonts w:ascii="Arial Narrow" w:hAnsi="Arial Narrow"/>
          <w:lang w:val="el-GR"/>
        </w:rPr>
        <w:t>ο</w:t>
      </w:r>
      <w:r w:rsidR="007C3F01">
        <w:rPr>
          <w:rFonts w:ascii="Arial Narrow" w:hAnsi="Arial Narrow"/>
          <w:lang w:val="el-GR"/>
        </w:rPr>
        <w:t xml:space="preserve"> </w:t>
      </w:r>
      <w:r w:rsidR="00B27FEF">
        <w:rPr>
          <w:rFonts w:ascii="Arial Narrow" w:hAnsi="Arial Narrow"/>
          <w:lang w:val="el-GR"/>
        </w:rPr>
        <w:t xml:space="preserve">Λογαριασμό </w:t>
      </w:r>
      <w:r w:rsidR="00B27FEF" w:rsidRPr="00B27FEF">
        <w:rPr>
          <w:rFonts w:ascii="Arial Narrow" w:hAnsi="Arial Narrow"/>
          <w:lang w:val="el-GR"/>
        </w:rPr>
        <w:t>είναι επιλέξιμες με βάση τα σημεία ελέγχου του Καταλόγου Διοικητικής ή Επιτόπιας Επαλήθευσης</w:t>
      </w:r>
      <w:r w:rsidR="00B27FEF">
        <w:rPr>
          <w:rFonts w:ascii="Arial Narrow" w:hAnsi="Arial Narrow"/>
          <w:lang w:val="el-GR"/>
        </w:rPr>
        <w:t>,</w:t>
      </w:r>
      <w:r w:rsidR="00B27FEF" w:rsidRPr="00B27FEF">
        <w:rPr>
          <w:rFonts w:ascii="Arial Narrow" w:hAnsi="Arial Narrow"/>
          <w:lang w:val="el-GR"/>
        </w:rPr>
        <w:t xml:space="preserve"> ανάλογα με τις πρόνοιες κάθε ΣΧ </w:t>
      </w:r>
      <w:r w:rsidR="00B27FEF">
        <w:rPr>
          <w:rFonts w:ascii="Arial Narrow" w:hAnsi="Arial Narrow"/>
          <w:lang w:val="el-GR"/>
        </w:rPr>
        <w:t xml:space="preserve">και </w:t>
      </w:r>
      <w:r w:rsidRPr="00301093">
        <w:rPr>
          <w:rFonts w:ascii="Arial Narrow" w:hAnsi="Arial Narrow"/>
          <w:lang w:val="el-GR"/>
        </w:rPr>
        <w:t>έχουν καταβληθεί στους Δικαιούχους</w:t>
      </w:r>
    </w:p>
    <w:p w:rsidR="007C3F01" w:rsidRDefault="007C3F01" w:rsidP="007C3F01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 Narrow" w:hAnsi="Arial Narrow"/>
          <w:lang w:val="el-GR"/>
        </w:rPr>
      </w:pPr>
      <w:r w:rsidRPr="007C3F01">
        <w:rPr>
          <w:rFonts w:ascii="Arial Narrow" w:hAnsi="Arial Narrow"/>
          <w:lang w:val="el-GR"/>
        </w:rPr>
        <w:t>έχει πραγματοποιηθεί έλεγχος για την κάλυψη των προκαταβολών με επαληθευμένες δαπάνες</w:t>
      </w:r>
      <w:r>
        <w:rPr>
          <w:rFonts w:ascii="Arial Narrow" w:hAnsi="Arial Narrow"/>
          <w:lang w:val="el-GR"/>
        </w:rPr>
        <w:t xml:space="preserve"> και έχουν γίνει οι απαραίτητες διορθώσεις</w:t>
      </w:r>
    </w:p>
    <w:p w:rsidR="007C3F01" w:rsidRPr="007406BE" w:rsidRDefault="007C3F01" w:rsidP="007C3F01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 Narrow" w:hAnsi="Arial Narrow"/>
          <w:lang w:val="el-GR"/>
        </w:rPr>
      </w:pPr>
      <w:r w:rsidRPr="007C3F01">
        <w:rPr>
          <w:rFonts w:ascii="Arial Narrow" w:hAnsi="Arial Narrow"/>
          <w:lang w:val="el-GR"/>
        </w:rPr>
        <w:t>έχουν χαρακτηρισθεί καταλλήλως όλες οι δαπάνες για τις οποίες δεν έχει ολοκληρωθεί η διαδικασία αξιολόγησης της νομιμότητας και κανονικότητάς τους, ώστε να εξαιρεθούν από το Λογαριασμό</w:t>
      </w:r>
      <w:r>
        <w:rPr>
          <w:rFonts w:ascii="Arial Narrow" w:hAnsi="Arial Narrow"/>
          <w:lang w:val="el-GR"/>
        </w:rPr>
        <w:t>.</w:t>
      </w:r>
    </w:p>
    <w:p w:rsidR="006E6C71" w:rsidRPr="001B56B7" w:rsidRDefault="006E6C71" w:rsidP="001B56B7">
      <w:pPr>
        <w:jc w:val="both"/>
        <w:rPr>
          <w:rFonts w:ascii="Arial Narrow" w:hAnsi="Arial Narrow"/>
          <w:lang w:val="el-GR"/>
        </w:rPr>
      </w:pPr>
    </w:p>
    <w:sectPr w:rsidR="006E6C71" w:rsidRPr="001B56B7" w:rsidSect="004C28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91129"/>
    <w:multiLevelType w:val="hybridMultilevel"/>
    <w:tmpl w:val="09F2EAB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6127334"/>
    <w:multiLevelType w:val="hybridMultilevel"/>
    <w:tmpl w:val="D1729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00498"/>
    <w:multiLevelType w:val="hybridMultilevel"/>
    <w:tmpl w:val="C36EE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11"/>
    <w:rsid w:val="001021F8"/>
    <w:rsid w:val="001B56B7"/>
    <w:rsid w:val="001D2F84"/>
    <w:rsid w:val="001D492C"/>
    <w:rsid w:val="00283B38"/>
    <w:rsid w:val="002F5A6F"/>
    <w:rsid w:val="00301093"/>
    <w:rsid w:val="0034741D"/>
    <w:rsid w:val="00350927"/>
    <w:rsid w:val="003F6C94"/>
    <w:rsid w:val="00402C4D"/>
    <w:rsid w:val="00414B25"/>
    <w:rsid w:val="004A5A8E"/>
    <w:rsid w:val="004C28E2"/>
    <w:rsid w:val="00616C1F"/>
    <w:rsid w:val="00634D0A"/>
    <w:rsid w:val="006E6C71"/>
    <w:rsid w:val="007345FC"/>
    <w:rsid w:val="007406BE"/>
    <w:rsid w:val="007C3F01"/>
    <w:rsid w:val="007E1DCB"/>
    <w:rsid w:val="00864EC7"/>
    <w:rsid w:val="009D717C"/>
    <w:rsid w:val="00A13726"/>
    <w:rsid w:val="00B27FEF"/>
    <w:rsid w:val="00BA7F04"/>
    <w:rsid w:val="00BB1C3A"/>
    <w:rsid w:val="00C17E6B"/>
    <w:rsid w:val="00CC12AF"/>
    <w:rsid w:val="00CC1711"/>
    <w:rsid w:val="00D36290"/>
    <w:rsid w:val="00D76340"/>
    <w:rsid w:val="00E77139"/>
    <w:rsid w:val="00E90ACE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CC38-5CE5-4711-B4DB-8A4FBADA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01"/>
    <w:pPr>
      <w:spacing w:after="200" w:line="240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Header"/>
    <w:next w:val="Normal"/>
    <w:link w:val="Heading2Char"/>
    <w:uiPriority w:val="9"/>
    <w:qFormat/>
    <w:rsid w:val="00CC1711"/>
    <w:pPr>
      <w:tabs>
        <w:tab w:val="clear" w:pos="4320"/>
        <w:tab w:val="clear" w:pos="8640"/>
        <w:tab w:val="right" w:pos="3216"/>
      </w:tabs>
      <w:jc w:val="center"/>
      <w:outlineLvl w:val="1"/>
    </w:pPr>
    <w:rPr>
      <w:rFonts w:ascii="Arial" w:hAnsi="Arial" w:cs="Arial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711"/>
    <w:rPr>
      <w:rFonts w:ascii="Arial" w:eastAsia="Calibri" w:hAnsi="Arial" w:cs="Arial"/>
      <w:b/>
    </w:rPr>
  </w:style>
  <w:style w:type="paragraph" w:styleId="Header">
    <w:name w:val="header"/>
    <w:aliases w:val="hd,Header Titlos Prosforas,encabezado,ContentsHeader,Headertext,ho,header odd"/>
    <w:basedOn w:val="Normal"/>
    <w:link w:val="HeaderChar"/>
    <w:unhideWhenUsed/>
    <w:rsid w:val="00CC17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aliases w:val="hd Char,Header Titlos Prosforas Char,encabezado Char,ContentsHeader Char,Headertext Char,ho Char,header odd Char"/>
    <w:basedOn w:val="DefaultParagraphFont"/>
    <w:link w:val="Header"/>
    <w:rsid w:val="00CC1711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CC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3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4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9028-E15D-4054-AE23-C167EEDF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</Pages>
  <Words>1582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Vasiliou</dc:creator>
  <cp:keywords/>
  <dc:description/>
  <cp:lastModifiedBy>Vasiliki Vasiliou</cp:lastModifiedBy>
  <cp:revision>10</cp:revision>
  <cp:lastPrinted>2016-04-04T07:32:00Z</cp:lastPrinted>
  <dcterms:created xsi:type="dcterms:W3CDTF">2016-03-29T13:45:00Z</dcterms:created>
  <dcterms:modified xsi:type="dcterms:W3CDTF">2016-04-05T09:33:00Z</dcterms:modified>
</cp:coreProperties>
</file>